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3E1A" w14:textId="77777777" w:rsidR="00CE654F" w:rsidRDefault="00CE654F" w:rsidP="002E1BBA">
      <w:pPr>
        <w:spacing w:after="0" w:line="240" w:lineRule="auto"/>
        <w:jc w:val="center"/>
        <w:rPr>
          <w:rFonts w:ascii="Times New Roman" w:hAnsi="Times New Roman" w:cs="Times New Roman"/>
          <w:b/>
          <w:sz w:val="24"/>
          <w:szCs w:val="24"/>
        </w:rPr>
      </w:pPr>
    </w:p>
    <w:p w14:paraId="07282D03" w14:textId="4CF8BB1F" w:rsidR="00CE654F" w:rsidRDefault="00CE654F" w:rsidP="00CE654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к ООП </w:t>
      </w:r>
      <w:r w:rsidR="00BA15DF">
        <w:rPr>
          <w:rFonts w:ascii="Times New Roman" w:hAnsi="Times New Roman" w:cs="Times New Roman"/>
          <w:b/>
          <w:sz w:val="24"/>
          <w:szCs w:val="24"/>
        </w:rPr>
        <w:t>С</w:t>
      </w:r>
      <w:r>
        <w:rPr>
          <w:rFonts w:ascii="Times New Roman" w:hAnsi="Times New Roman" w:cs="Times New Roman"/>
          <w:b/>
          <w:sz w:val="24"/>
          <w:szCs w:val="24"/>
        </w:rPr>
        <w:t>ОО</w:t>
      </w:r>
    </w:p>
    <w:p w14:paraId="7D2F6E8C" w14:textId="77777777" w:rsidR="005C390B" w:rsidRDefault="005C390B" w:rsidP="00CE654F">
      <w:pPr>
        <w:spacing w:after="0" w:line="240" w:lineRule="auto"/>
        <w:jc w:val="right"/>
        <w:rPr>
          <w:rFonts w:ascii="Times New Roman" w:hAnsi="Times New Roman" w:cs="Times New Roman"/>
          <w:b/>
          <w:sz w:val="24"/>
          <w:szCs w:val="24"/>
        </w:rPr>
      </w:pPr>
    </w:p>
    <w:p w14:paraId="2B537D18" w14:textId="1FB0EC58" w:rsidR="00CD1226" w:rsidRPr="009434B6" w:rsidRDefault="00CD1226" w:rsidP="00CE654F">
      <w:pPr>
        <w:spacing w:after="0" w:line="240" w:lineRule="auto"/>
        <w:jc w:val="center"/>
        <w:rPr>
          <w:rFonts w:ascii="Times New Roman" w:eastAsia="SchoolBookSanPin" w:hAnsi="Times New Roman" w:cs="Times New Roman"/>
          <w:b/>
          <w:sz w:val="24"/>
          <w:szCs w:val="24"/>
        </w:rPr>
      </w:pPr>
      <w:r w:rsidRPr="009434B6">
        <w:rPr>
          <w:rFonts w:ascii="Times New Roman" w:hAnsi="Times New Roman" w:cs="Times New Roman"/>
          <w:b/>
          <w:sz w:val="24"/>
          <w:szCs w:val="24"/>
        </w:rPr>
        <w:t>Список</w:t>
      </w:r>
      <w:r w:rsidRPr="009434B6">
        <w:rPr>
          <w:rFonts w:ascii="Times New Roman" w:eastAsia="SchoolBookSanPin" w:hAnsi="Times New Roman" w:cs="Times New Roman"/>
          <w:b/>
          <w:sz w:val="24"/>
          <w:szCs w:val="24"/>
        </w:rPr>
        <w:t xml:space="preserve"> итоговых планируемых результатов с указанием этапов </w:t>
      </w:r>
      <w:r w:rsidRPr="009434B6">
        <w:rPr>
          <w:rFonts w:ascii="Times New Roman" w:eastAsia="SchoolBookSanPin" w:hAnsi="Times New Roman" w:cs="Times New Roman"/>
          <w:b/>
          <w:sz w:val="24"/>
          <w:szCs w:val="24"/>
        </w:rPr>
        <w:br/>
        <w:t>их формирования и способов оценки</w:t>
      </w:r>
    </w:p>
    <w:p w14:paraId="0C58FD43" w14:textId="77777777" w:rsidR="005C390B" w:rsidRDefault="005C390B" w:rsidP="002E1BBA">
      <w:pPr>
        <w:spacing w:after="0" w:line="240" w:lineRule="auto"/>
        <w:jc w:val="center"/>
        <w:rPr>
          <w:rFonts w:ascii="Times New Roman" w:eastAsia="SchoolBookSanPin" w:hAnsi="Times New Roman" w:cs="Times New Roman"/>
          <w:b/>
          <w:sz w:val="24"/>
          <w:szCs w:val="24"/>
        </w:rPr>
      </w:pPr>
    </w:p>
    <w:p w14:paraId="3CF2D39E" w14:textId="2CBDE723" w:rsidR="002E1BBA" w:rsidRDefault="005A5E6B" w:rsidP="002E1BBA">
      <w:pPr>
        <w:spacing w:after="0" w:line="240" w:lineRule="auto"/>
        <w:jc w:val="center"/>
        <w:rPr>
          <w:rFonts w:ascii="Times New Roman" w:eastAsia="SchoolBookSanPin" w:hAnsi="Times New Roman" w:cs="Times New Roman"/>
          <w:b/>
          <w:sz w:val="24"/>
          <w:szCs w:val="24"/>
        </w:rPr>
      </w:pPr>
      <w:r>
        <w:rPr>
          <w:rFonts w:ascii="Times New Roman" w:eastAsia="SchoolBookSanPin" w:hAnsi="Times New Roman" w:cs="Times New Roman"/>
          <w:b/>
          <w:sz w:val="24"/>
          <w:szCs w:val="24"/>
        </w:rPr>
        <w:t>Геометрия</w:t>
      </w:r>
      <w:r w:rsidR="0062613D">
        <w:rPr>
          <w:rFonts w:ascii="Times New Roman" w:eastAsia="SchoolBookSanPin" w:hAnsi="Times New Roman" w:cs="Times New Roman"/>
          <w:b/>
          <w:sz w:val="24"/>
          <w:szCs w:val="24"/>
        </w:rPr>
        <w:t xml:space="preserve"> (</w:t>
      </w:r>
      <w:r>
        <w:rPr>
          <w:rFonts w:ascii="Times New Roman" w:eastAsia="SchoolBookSanPin" w:hAnsi="Times New Roman" w:cs="Times New Roman"/>
          <w:b/>
          <w:sz w:val="24"/>
          <w:szCs w:val="24"/>
        </w:rPr>
        <w:t>базовый</w:t>
      </w:r>
      <w:r w:rsidR="000D174B">
        <w:rPr>
          <w:rFonts w:ascii="Times New Roman" w:eastAsia="SchoolBookSanPin" w:hAnsi="Times New Roman" w:cs="Times New Roman"/>
          <w:b/>
          <w:sz w:val="24"/>
          <w:szCs w:val="24"/>
        </w:rPr>
        <w:t xml:space="preserve"> уровень)</w:t>
      </w:r>
    </w:p>
    <w:p w14:paraId="4AAD1C54" w14:textId="4D57A7B5" w:rsidR="008721B0" w:rsidRPr="009434B6" w:rsidRDefault="008721B0" w:rsidP="00FE66B0">
      <w:pPr>
        <w:spacing w:after="0" w:line="240" w:lineRule="auto"/>
        <w:rPr>
          <w:rFonts w:ascii="Times New Roman" w:eastAsia="SchoolBookSanPin" w:hAnsi="Times New Roman" w:cs="Times New Roman"/>
          <w:b/>
          <w:sz w:val="24"/>
          <w:szCs w:val="24"/>
        </w:rPr>
      </w:pPr>
    </w:p>
    <w:tbl>
      <w:tblPr>
        <w:tblStyle w:val="a3"/>
        <w:tblW w:w="11057" w:type="dxa"/>
        <w:tblInd w:w="-743" w:type="dxa"/>
        <w:tblLayout w:type="fixed"/>
        <w:tblLook w:val="04A0" w:firstRow="1" w:lastRow="0" w:firstColumn="1" w:lastColumn="0" w:noHBand="0" w:noVBand="1"/>
      </w:tblPr>
      <w:tblGrid>
        <w:gridCol w:w="1135"/>
        <w:gridCol w:w="6237"/>
        <w:gridCol w:w="3685"/>
      </w:tblGrid>
      <w:tr w:rsidR="00CE654F" w:rsidRPr="003A3A88" w14:paraId="334E480D" w14:textId="77777777" w:rsidTr="00CE654F">
        <w:tc>
          <w:tcPr>
            <w:tcW w:w="1135" w:type="dxa"/>
          </w:tcPr>
          <w:p w14:paraId="6E24AABD" w14:textId="77777777" w:rsidR="00CE654F" w:rsidRPr="003A3A88" w:rsidRDefault="00CE654F" w:rsidP="00B749CB">
            <w:pPr>
              <w:tabs>
                <w:tab w:val="left" w:pos="1134"/>
              </w:tabs>
              <w:jc w:val="center"/>
              <w:rPr>
                <w:rFonts w:ascii="Times New Roman" w:hAnsi="Times New Roman" w:cs="Times New Roman"/>
                <w:b/>
                <w:sz w:val="24"/>
                <w:szCs w:val="24"/>
              </w:rPr>
            </w:pPr>
            <w:r w:rsidRPr="003A3A88">
              <w:rPr>
                <w:rFonts w:ascii="Times New Roman" w:hAnsi="Times New Roman" w:cs="Times New Roman"/>
                <w:b/>
                <w:bCs/>
                <w:sz w:val="24"/>
                <w:szCs w:val="24"/>
              </w:rPr>
              <w:t>Этап формирования</w:t>
            </w:r>
          </w:p>
        </w:tc>
        <w:tc>
          <w:tcPr>
            <w:tcW w:w="6237" w:type="dxa"/>
          </w:tcPr>
          <w:p w14:paraId="0FB707E7" w14:textId="6167ACA1" w:rsidR="00CE654F" w:rsidRPr="003A3A88" w:rsidRDefault="00CE654F" w:rsidP="00B749CB">
            <w:pPr>
              <w:tabs>
                <w:tab w:val="left" w:pos="1134"/>
              </w:tabs>
              <w:jc w:val="center"/>
              <w:rPr>
                <w:rFonts w:ascii="Times New Roman" w:hAnsi="Times New Roman" w:cs="Times New Roman"/>
                <w:b/>
                <w:bCs/>
                <w:sz w:val="24"/>
                <w:szCs w:val="24"/>
              </w:rPr>
            </w:pPr>
            <w:r w:rsidRPr="003A3A88">
              <w:rPr>
                <w:rFonts w:ascii="Times New Roman" w:hAnsi="Times New Roman" w:cs="Times New Roman"/>
                <w:b/>
                <w:sz w:val="24"/>
                <w:szCs w:val="24"/>
              </w:rPr>
              <w:t>Список</w:t>
            </w:r>
            <w:r w:rsidRPr="003A3A88">
              <w:rPr>
                <w:rFonts w:ascii="Times New Roman" w:eastAsia="SchoolBookSanPin" w:hAnsi="Times New Roman" w:cs="Times New Roman"/>
                <w:b/>
                <w:sz w:val="24"/>
                <w:szCs w:val="24"/>
              </w:rPr>
              <w:t xml:space="preserve"> итоговых планируемых результатов</w:t>
            </w:r>
          </w:p>
        </w:tc>
        <w:tc>
          <w:tcPr>
            <w:tcW w:w="3685" w:type="dxa"/>
          </w:tcPr>
          <w:p w14:paraId="7BB6EA7A" w14:textId="77777777" w:rsidR="00CE654F" w:rsidRPr="003A3A88" w:rsidRDefault="00CE654F" w:rsidP="00B749CB">
            <w:pPr>
              <w:tabs>
                <w:tab w:val="left" w:pos="1134"/>
              </w:tabs>
              <w:jc w:val="center"/>
              <w:rPr>
                <w:rFonts w:ascii="Times New Roman" w:hAnsi="Times New Roman" w:cs="Times New Roman"/>
                <w:b/>
                <w:bCs/>
                <w:sz w:val="24"/>
                <w:szCs w:val="24"/>
              </w:rPr>
            </w:pPr>
            <w:r w:rsidRPr="003A3A88">
              <w:rPr>
                <w:rFonts w:ascii="Times New Roman" w:hAnsi="Times New Roman" w:cs="Times New Roman"/>
                <w:b/>
                <w:bCs/>
                <w:sz w:val="24"/>
                <w:szCs w:val="24"/>
              </w:rPr>
              <w:t>Способ оценки,</w:t>
            </w:r>
            <w:r w:rsidRPr="003A3A88">
              <w:rPr>
                <w:rFonts w:ascii="Times New Roman" w:hAnsi="Times New Roman" w:cs="Times New Roman"/>
                <w:b/>
                <w:bCs/>
                <w:i/>
                <w:color w:val="FF0000"/>
                <w:sz w:val="24"/>
                <w:szCs w:val="24"/>
              </w:rPr>
              <w:t xml:space="preserve"> </w:t>
            </w:r>
            <w:r w:rsidRPr="003A3A88">
              <w:rPr>
                <w:rFonts w:ascii="Times New Roman" w:hAnsi="Times New Roman" w:cs="Times New Roman"/>
                <w:b/>
                <w:bCs/>
                <w:sz w:val="24"/>
                <w:szCs w:val="24"/>
              </w:rPr>
              <w:t>тип контроля</w:t>
            </w:r>
          </w:p>
        </w:tc>
      </w:tr>
      <w:tr w:rsidR="008721B0" w:rsidRPr="003A3A88" w14:paraId="52D7ED66" w14:textId="77777777" w:rsidTr="00CE654F">
        <w:tc>
          <w:tcPr>
            <w:tcW w:w="1135" w:type="dxa"/>
            <w:vMerge w:val="restart"/>
            <w:textDirection w:val="btLr"/>
            <w:vAlign w:val="center"/>
          </w:tcPr>
          <w:p w14:paraId="5D2EECC5" w14:textId="77777777" w:rsidR="008721B0" w:rsidRPr="003A3A88" w:rsidRDefault="008721B0" w:rsidP="00CE654F">
            <w:pPr>
              <w:ind w:left="113" w:right="113"/>
              <w:jc w:val="center"/>
              <w:rPr>
                <w:rFonts w:ascii="Times New Roman" w:eastAsia="OfficinaSansBoldITC" w:hAnsi="Times New Roman" w:cs="Times New Roman"/>
                <w:b/>
                <w:sz w:val="24"/>
                <w:szCs w:val="24"/>
              </w:rPr>
            </w:pPr>
            <w:r w:rsidRPr="003A3A88">
              <w:rPr>
                <w:rFonts w:ascii="Times New Roman" w:eastAsia="OfficinaSansBoldITC" w:hAnsi="Times New Roman" w:cs="Times New Roman"/>
                <w:b/>
                <w:sz w:val="24"/>
                <w:szCs w:val="24"/>
              </w:rPr>
              <w:t>1</w:t>
            </w:r>
            <w:r w:rsidR="008F512E" w:rsidRPr="003A3A88">
              <w:rPr>
                <w:rFonts w:ascii="Times New Roman" w:eastAsia="OfficinaSansBoldITC" w:hAnsi="Times New Roman" w:cs="Times New Roman"/>
                <w:b/>
                <w:sz w:val="24"/>
                <w:szCs w:val="24"/>
              </w:rPr>
              <w:t>0</w:t>
            </w:r>
            <w:r w:rsidRPr="003A3A88">
              <w:rPr>
                <w:rFonts w:ascii="Times New Roman" w:eastAsia="OfficinaSansBoldITC" w:hAnsi="Times New Roman" w:cs="Times New Roman"/>
                <w:b/>
                <w:sz w:val="24"/>
                <w:szCs w:val="24"/>
              </w:rPr>
              <w:t xml:space="preserve"> класс</w:t>
            </w:r>
          </w:p>
        </w:tc>
        <w:tc>
          <w:tcPr>
            <w:tcW w:w="6237" w:type="dxa"/>
          </w:tcPr>
          <w:p w14:paraId="6C3E176F" w14:textId="77777777" w:rsidR="008721B0"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О</w:t>
            </w:r>
            <w:r w:rsidR="008F512E" w:rsidRPr="003A3A88">
              <w:rPr>
                <w:rFonts w:ascii="Times New Roman" w:hAnsi="Times New Roman" w:cs="Times New Roman"/>
                <w:color w:val="000000"/>
                <w:sz w:val="24"/>
                <w:szCs w:val="24"/>
                <w:shd w:val="clear" w:color="auto" w:fill="FFFFFF"/>
              </w:rPr>
              <w:t>перировать поня</w:t>
            </w:r>
            <w:r>
              <w:rPr>
                <w:rFonts w:ascii="Times New Roman" w:hAnsi="Times New Roman" w:cs="Times New Roman"/>
                <w:color w:val="000000"/>
                <w:sz w:val="24"/>
                <w:szCs w:val="24"/>
                <w:shd w:val="clear" w:color="auto" w:fill="FFFFFF"/>
              </w:rPr>
              <w:t>тиями: точка, прямая, плоскость</w:t>
            </w:r>
          </w:p>
        </w:tc>
        <w:tc>
          <w:tcPr>
            <w:tcW w:w="3685" w:type="dxa"/>
          </w:tcPr>
          <w:p w14:paraId="2515DD4F" w14:textId="77777777" w:rsidR="008721B0" w:rsidRPr="003A3A88" w:rsidRDefault="006E4C37" w:rsidP="00F752F7">
            <w:pPr>
              <w:jc w:val="both"/>
              <w:rPr>
                <w:rFonts w:ascii="Times New Roman" w:eastAsia="SchoolBookSanPin" w:hAnsi="Times New Roman" w:cs="Times New Roman"/>
                <w:sz w:val="24"/>
                <w:szCs w:val="24"/>
              </w:rPr>
            </w:pPr>
            <w:r w:rsidRPr="003A3A88">
              <w:rPr>
                <w:rFonts w:ascii="Times New Roman" w:eastAsia="SchoolBookSanPin" w:hAnsi="Times New Roman" w:cs="Times New Roman"/>
                <w:sz w:val="24"/>
                <w:szCs w:val="24"/>
              </w:rPr>
              <w:t>Текущий – самостоятельная работа</w:t>
            </w:r>
            <w:r w:rsidR="00EC12AD">
              <w:rPr>
                <w:rFonts w:ascii="Times New Roman" w:eastAsia="SchoolBookSanPin" w:hAnsi="Times New Roman" w:cs="Times New Roman"/>
                <w:sz w:val="24"/>
                <w:szCs w:val="24"/>
              </w:rPr>
              <w:t>, устный опрос</w:t>
            </w:r>
          </w:p>
        </w:tc>
      </w:tr>
      <w:tr w:rsidR="0019238F" w:rsidRPr="003A3A88" w14:paraId="5C8544BC" w14:textId="77777777" w:rsidTr="00CE654F">
        <w:tc>
          <w:tcPr>
            <w:tcW w:w="1135" w:type="dxa"/>
            <w:vMerge/>
          </w:tcPr>
          <w:p w14:paraId="40BB49C1"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6C0959F0"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w:t>
            </w:r>
            <w:r w:rsidR="008F512E" w:rsidRPr="003A3A88">
              <w:rPr>
                <w:rFonts w:ascii="Times New Roman" w:eastAsia="SchoolBookSanPin" w:hAnsi="Times New Roman" w:cs="Times New Roman"/>
                <w:sz w:val="24"/>
                <w:szCs w:val="24"/>
              </w:rPr>
              <w:t>рименять аксиомы стереометрии и следствия из них при решении геометрических задач</w:t>
            </w:r>
          </w:p>
        </w:tc>
        <w:tc>
          <w:tcPr>
            <w:tcW w:w="3685" w:type="dxa"/>
          </w:tcPr>
          <w:p w14:paraId="3DCC2A73" w14:textId="77777777" w:rsidR="0019238F" w:rsidRPr="003A3A88" w:rsidRDefault="0019238F"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 самостоятельная работа</w:t>
            </w:r>
            <w:r w:rsidR="00B253F9">
              <w:rPr>
                <w:rFonts w:ascii="Times New Roman" w:eastAsia="SchoolBookSanPin" w:hAnsi="Times New Roman" w:cs="Times New Roman"/>
                <w:color w:val="000000" w:themeColor="text1"/>
                <w:sz w:val="24"/>
                <w:szCs w:val="24"/>
              </w:rPr>
              <w:t>, устный опрос</w:t>
            </w:r>
          </w:p>
        </w:tc>
      </w:tr>
      <w:tr w:rsidR="008721B0" w:rsidRPr="003A3A88" w14:paraId="5BE04793" w14:textId="77777777" w:rsidTr="00CE654F">
        <w:tc>
          <w:tcPr>
            <w:tcW w:w="1135" w:type="dxa"/>
            <w:vMerge/>
          </w:tcPr>
          <w:p w14:paraId="7FAABAA8" w14:textId="77777777" w:rsidR="008721B0" w:rsidRPr="003A3A88" w:rsidRDefault="008721B0" w:rsidP="00A86918">
            <w:pPr>
              <w:rPr>
                <w:rFonts w:ascii="Times New Roman" w:eastAsia="SchoolBookSanPin" w:hAnsi="Times New Roman" w:cs="Times New Roman"/>
                <w:sz w:val="24"/>
                <w:szCs w:val="24"/>
              </w:rPr>
            </w:pPr>
          </w:p>
        </w:tc>
        <w:tc>
          <w:tcPr>
            <w:tcW w:w="6237" w:type="dxa"/>
          </w:tcPr>
          <w:p w14:paraId="53C7C17B" w14:textId="77777777" w:rsidR="008721B0"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008F512E" w:rsidRPr="003A3A88">
              <w:rPr>
                <w:rFonts w:ascii="Times New Roman" w:eastAsia="Times New Roman" w:hAnsi="Times New Roman" w:cs="Times New Roman"/>
                <w:color w:val="333333"/>
                <w:sz w:val="24"/>
                <w:szCs w:val="24"/>
              </w:rPr>
              <w:t>перировать понятиями: параллельность и перпендикулярность прямых и плоскостей</w:t>
            </w:r>
            <w:r>
              <w:rPr>
                <w:rFonts w:ascii="Times New Roman" w:eastAsia="Times New Roman" w:hAnsi="Times New Roman" w:cs="Times New Roman"/>
                <w:color w:val="333333"/>
                <w:sz w:val="24"/>
                <w:szCs w:val="24"/>
              </w:rPr>
              <w:t xml:space="preserve">, </w:t>
            </w:r>
            <w:r w:rsidR="008F512E" w:rsidRPr="003A3A88">
              <w:rPr>
                <w:rFonts w:ascii="Times New Roman" w:eastAsia="Times New Roman" w:hAnsi="Times New Roman" w:cs="Times New Roman"/>
                <w:color w:val="333333"/>
                <w:sz w:val="24"/>
                <w:szCs w:val="24"/>
              </w:rPr>
              <w:t>классифицировать взаимное расположение пря</w:t>
            </w:r>
            <w:r>
              <w:rPr>
                <w:rFonts w:ascii="Times New Roman" w:eastAsia="Times New Roman" w:hAnsi="Times New Roman" w:cs="Times New Roman"/>
                <w:color w:val="333333"/>
                <w:sz w:val="24"/>
                <w:szCs w:val="24"/>
              </w:rPr>
              <w:t>мых и плоскостей в пространстве</w:t>
            </w:r>
          </w:p>
        </w:tc>
        <w:tc>
          <w:tcPr>
            <w:tcW w:w="3685" w:type="dxa"/>
          </w:tcPr>
          <w:p w14:paraId="31566EAA" w14:textId="77777777" w:rsidR="008721B0" w:rsidRPr="003A3A88" w:rsidRDefault="00EC12AD"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sz w:val="24"/>
                <w:szCs w:val="24"/>
              </w:rPr>
              <w:t>Текущий – самостоятельная работа</w:t>
            </w:r>
            <w:r>
              <w:rPr>
                <w:rFonts w:ascii="Times New Roman" w:eastAsia="SchoolBookSanPin" w:hAnsi="Times New Roman" w:cs="Times New Roman"/>
                <w:sz w:val="24"/>
                <w:szCs w:val="24"/>
              </w:rPr>
              <w:t>, устный опрос,</w:t>
            </w:r>
            <w:r>
              <w:rPr>
                <w:rFonts w:ascii="Times New Roman" w:eastAsia="SchoolBookSanPin" w:hAnsi="Times New Roman" w:cs="Times New Roman"/>
                <w:color w:val="000000" w:themeColor="text1"/>
                <w:sz w:val="24"/>
                <w:szCs w:val="24"/>
              </w:rPr>
              <w:t xml:space="preserve"> тематический </w:t>
            </w:r>
            <w:r w:rsidRPr="003A3A88">
              <w:rPr>
                <w:rFonts w:ascii="Times New Roman" w:eastAsia="SchoolBookSanPin" w:hAnsi="Times New Roman" w:cs="Times New Roman"/>
                <w:color w:val="000000" w:themeColor="text1"/>
                <w:sz w:val="24"/>
                <w:szCs w:val="24"/>
              </w:rPr>
              <w:t xml:space="preserve">– </w:t>
            </w:r>
            <w:r w:rsidR="006E4C37" w:rsidRPr="003A3A88">
              <w:rPr>
                <w:rFonts w:ascii="Times New Roman" w:eastAsia="SchoolBookSanPin" w:hAnsi="Times New Roman" w:cs="Times New Roman"/>
                <w:color w:val="000000" w:themeColor="text1"/>
                <w:sz w:val="24"/>
                <w:szCs w:val="24"/>
              </w:rPr>
              <w:t>контрольная работа</w:t>
            </w:r>
          </w:p>
        </w:tc>
      </w:tr>
      <w:tr w:rsidR="0019238F" w:rsidRPr="003A3A88" w14:paraId="04B63CA6" w14:textId="77777777" w:rsidTr="00CE654F">
        <w:tc>
          <w:tcPr>
            <w:tcW w:w="1135" w:type="dxa"/>
            <w:vMerge/>
          </w:tcPr>
          <w:p w14:paraId="4626A7BF"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53FE1FF4"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008F512E" w:rsidRPr="003A3A88">
              <w:rPr>
                <w:rFonts w:ascii="Times New Roman" w:eastAsia="Times New Roman" w:hAnsi="Times New Roman" w:cs="Times New Roman"/>
                <w:color w:val="333333"/>
                <w:sz w:val="24"/>
                <w:szCs w:val="24"/>
              </w:rPr>
              <w:t>перировать понятиями: двугранный угол, грани двугранного угла, ребро двугранного угла; линейный угол двугранного угла; градусная мера двугранного угл</w:t>
            </w:r>
            <w:r w:rsidR="00594CCE" w:rsidRPr="003A3A88">
              <w:rPr>
                <w:rFonts w:ascii="Times New Roman" w:eastAsia="Times New Roman" w:hAnsi="Times New Roman" w:cs="Times New Roman"/>
                <w:color w:val="333333"/>
                <w:sz w:val="24"/>
                <w:szCs w:val="24"/>
              </w:rPr>
              <w:t>а</w:t>
            </w:r>
          </w:p>
        </w:tc>
        <w:tc>
          <w:tcPr>
            <w:tcW w:w="3685" w:type="dxa"/>
          </w:tcPr>
          <w:p w14:paraId="571CBE1D" w14:textId="0A4A7DFB" w:rsidR="0019238F" w:rsidRPr="003A3A88" w:rsidRDefault="0019238F"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 самостоятельная работа</w:t>
            </w:r>
            <w:r w:rsidR="006E4C37" w:rsidRPr="003A3A88">
              <w:rPr>
                <w:rFonts w:ascii="Times New Roman" w:eastAsia="SchoolBookSanPin" w:hAnsi="Times New Roman" w:cs="Times New Roman"/>
                <w:color w:val="000000" w:themeColor="text1"/>
                <w:sz w:val="24"/>
                <w:szCs w:val="24"/>
              </w:rPr>
              <w:t xml:space="preserve">, </w:t>
            </w:r>
            <w:r w:rsidR="00EC12AD">
              <w:rPr>
                <w:rFonts w:ascii="Times New Roman" w:eastAsia="SchoolBookSanPin" w:hAnsi="Times New Roman" w:cs="Times New Roman"/>
                <w:color w:val="000000" w:themeColor="text1"/>
                <w:sz w:val="24"/>
                <w:szCs w:val="24"/>
              </w:rPr>
              <w:t>устный опрос</w:t>
            </w:r>
            <w:r w:rsidR="001B2BCC">
              <w:rPr>
                <w:rFonts w:ascii="Times New Roman" w:eastAsia="SchoolBookSanPin" w:hAnsi="Times New Roman" w:cs="Times New Roman"/>
                <w:color w:val="000000" w:themeColor="text1"/>
                <w:sz w:val="24"/>
                <w:szCs w:val="24"/>
              </w:rPr>
              <w:t xml:space="preserve">, промежуточный </w:t>
            </w:r>
            <w:r w:rsidR="001B2BCC" w:rsidRPr="003A3A88">
              <w:rPr>
                <w:rFonts w:ascii="Times New Roman" w:eastAsia="SchoolBookSanPin" w:hAnsi="Times New Roman" w:cs="Times New Roman"/>
                <w:color w:val="000000" w:themeColor="text1"/>
                <w:sz w:val="24"/>
                <w:szCs w:val="24"/>
              </w:rPr>
              <w:t>–диагностическая работа</w:t>
            </w:r>
          </w:p>
        </w:tc>
      </w:tr>
      <w:tr w:rsidR="0019238F" w:rsidRPr="003A3A88" w14:paraId="7F96E91A" w14:textId="77777777" w:rsidTr="00CE654F">
        <w:tc>
          <w:tcPr>
            <w:tcW w:w="1135" w:type="dxa"/>
            <w:vMerge/>
          </w:tcPr>
          <w:p w14:paraId="5E41652C"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0DD34405" w14:textId="77777777" w:rsidR="0019238F" w:rsidRPr="003A3A88" w:rsidRDefault="00B253F9" w:rsidP="00F752F7">
            <w:pPr>
              <w:jc w:val="both"/>
              <w:rPr>
                <w:rFonts w:ascii="Times New Roman" w:eastAsia="SchoolBookSanPin" w:hAnsi="Times New Roman" w:cs="Times New Roman"/>
                <w:sz w:val="24"/>
                <w:szCs w:val="24"/>
              </w:rPr>
            </w:pPr>
            <w:r>
              <w:rPr>
                <w:rFonts w:ascii="Times New Roman" w:eastAsia="Times New Roman" w:hAnsi="Times New Roman" w:cs="Times New Roman"/>
                <w:color w:val="333333"/>
                <w:sz w:val="24"/>
                <w:szCs w:val="24"/>
              </w:rPr>
              <w:t>О</w:t>
            </w:r>
            <w:r w:rsidR="00DD18DF" w:rsidRPr="003A3A88">
              <w:rPr>
                <w:rFonts w:ascii="Times New Roman" w:eastAsia="Times New Roman" w:hAnsi="Times New Roman" w:cs="Times New Roman"/>
                <w:color w:val="333333"/>
                <w:sz w:val="24"/>
                <w:szCs w:val="24"/>
              </w:rPr>
              <w:t>перировать понятиями: многогранник, выпуклый и невыпуклый многогранник, элементы многогранника, правильный многогранник</w:t>
            </w:r>
          </w:p>
        </w:tc>
        <w:tc>
          <w:tcPr>
            <w:tcW w:w="3685" w:type="dxa"/>
          </w:tcPr>
          <w:p w14:paraId="7CE53108" w14:textId="77777777" w:rsidR="0019238F" w:rsidRPr="003A3A88" w:rsidRDefault="00C7130E" w:rsidP="00F752F7">
            <w:pPr>
              <w:jc w:val="both"/>
              <w:rPr>
                <w:rFonts w:ascii="Times New Roman" w:eastAsia="SchoolBookSanPin" w:hAnsi="Times New Roman" w:cs="Times New Roman"/>
                <w:color w:val="000000" w:themeColor="text1"/>
                <w:sz w:val="24"/>
                <w:szCs w:val="24"/>
              </w:rPr>
            </w:pPr>
            <w:r>
              <w:rPr>
                <w:rFonts w:ascii="Times New Roman" w:eastAsia="SchoolBookSanPin" w:hAnsi="Times New Roman" w:cs="Times New Roman"/>
                <w:color w:val="000000" w:themeColor="text1"/>
                <w:sz w:val="24"/>
                <w:szCs w:val="24"/>
              </w:rPr>
              <w:t>Текущий – устный опрос</w:t>
            </w:r>
          </w:p>
        </w:tc>
      </w:tr>
      <w:tr w:rsidR="0019238F" w:rsidRPr="003A3A88" w14:paraId="388ACD2B" w14:textId="77777777" w:rsidTr="00CE654F">
        <w:tc>
          <w:tcPr>
            <w:tcW w:w="1135" w:type="dxa"/>
            <w:vMerge/>
          </w:tcPr>
          <w:p w14:paraId="5B798B8C"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60EB527F"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w:t>
            </w:r>
            <w:r w:rsidR="00DD18DF" w:rsidRPr="003A3A88">
              <w:rPr>
                <w:rFonts w:ascii="Times New Roman" w:eastAsia="SchoolBookSanPin" w:hAnsi="Times New Roman" w:cs="Times New Roman"/>
                <w:sz w:val="24"/>
                <w:szCs w:val="24"/>
              </w:rPr>
              <w:t>аспознавать основные виды многогранников (пирамида; призма, прямоугольный параллелепипед, куб)</w:t>
            </w:r>
          </w:p>
        </w:tc>
        <w:tc>
          <w:tcPr>
            <w:tcW w:w="3685" w:type="dxa"/>
          </w:tcPr>
          <w:p w14:paraId="3EC8CDC5" w14:textId="77777777" w:rsidR="0019238F" w:rsidRPr="003A3A88" w:rsidRDefault="00B9175C"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 самостоятельная работа</w:t>
            </w:r>
            <w:r w:rsidR="00DA344A" w:rsidRPr="003A3A88">
              <w:rPr>
                <w:rFonts w:ascii="Times New Roman" w:eastAsia="SchoolBookSanPin" w:hAnsi="Times New Roman" w:cs="Times New Roman"/>
                <w:color w:val="000000" w:themeColor="text1"/>
                <w:sz w:val="24"/>
                <w:szCs w:val="24"/>
              </w:rPr>
              <w:t>, зачет</w:t>
            </w:r>
          </w:p>
        </w:tc>
      </w:tr>
      <w:tr w:rsidR="0019238F" w:rsidRPr="003A3A88" w14:paraId="3F977952" w14:textId="77777777" w:rsidTr="00CE654F">
        <w:tc>
          <w:tcPr>
            <w:tcW w:w="1135" w:type="dxa"/>
            <w:vMerge/>
          </w:tcPr>
          <w:p w14:paraId="3FEDB2DA"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1CF332EF"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w:t>
            </w:r>
            <w:r w:rsidR="00DD18DF" w:rsidRPr="003A3A88">
              <w:rPr>
                <w:rFonts w:ascii="Times New Roman" w:eastAsia="SchoolBookSanPin" w:hAnsi="Times New Roman" w:cs="Times New Roman"/>
                <w:sz w:val="24"/>
                <w:szCs w:val="24"/>
              </w:rPr>
              <w:t>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c>
          <w:tcPr>
            <w:tcW w:w="3685" w:type="dxa"/>
          </w:tcPr>
          <w:p w14:paraId="777DA647" w14:textId="77777777" w:rsidR="005C390B" w:rsidRDefault="00B9175C"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 самостоятельная работа</w:t>
            </w:r>
            <w:r w:rsidR="006E4C37" w:rsidRPr="003A3A88">
              <w:rPr>
                <w:rFonts w:ascii="Times New Roman" w:eastAsia="SchoolBookSanPin" w:hAnsi="Times New Roman" w:cs="Times New Roman"/>
                <w:color w:val="000000" w:themeColor="text1"/>
                <w:sz w:val="24"/>
                <w:szCs w:val="24"/>
              </w:rPr>
              <w:t xml:space="preserve">, </w:t>
            </w:r>
          </w:p>
          <w:p w14:paraId="4582A241" w14:textId="2A60EFE6" w:rsidR="00DA344A" w:rsidRPr="003A3A88" w:rsidRDefault="00EC12AD" w:rsidP="00F752F7">
            <w:pPr>
              <w:jc w:val="both"/>
              <w:rPr>
                <w:rFonts w:ascii="Times New Roman" w:eastAsia="SchoolBookSanPin" w:hAnsi="Times New Roman" w:cs="Times New Roman"/>
                <w:color w:val="000000" w:themeColor="text1"/>
                <w:sz w:val="24"/>
                <w:szCs w:val="24"/>
              </w:rPr>
            </w:pPr>
            <w:r>
              <w:rPr>
                <w:rFonts w:ascii="Times New Roman" w:eastAsia="SchoolBookSanPin" w:hAnsi="Times New Roman" w:cs="Times New Roman"/>
                <w:color w:val="000000" w:themeColor="text1"/>
                <w:sz w:val="24"/>
                <w:szCs w:val="24"/>
              </w:rPr>
              <w:t xml:space="preserve">тематический </w:t>
            </w:r>
            <w:r w:rsidRPr="003A3A88">
              <w:rPr>
                <w:rFonts w:ascii="Times New Roman" w:eastAsia="SchoolBookSanPin" w:hAnsi="Times New Roman" w:cs="Times New Roman"/>
                <w:color w:val="000000" w:themeColor="text1"/>
                <w:sz w:val="24"/>
                <w:szCs w:val="24"/>
              </w:rPr>
              <w:t>– контрольная работа</w:t>
            </w:r>
          </w:p>
        </w:tc>
      </w:tr>
      <w:tr w:rsidR="0019238F" w:rsidRPr="003A3A88" w14:paraId="7A15F024" w14:textId="77777777" w:rsidTr="00CE654F">
        <w:tc>
          <w:tcPr>
            <w:tcW w:w="1135" w:type="dxa"/>
            <w:vMerge/>
          </w:tcPr>
          <w:p w14:paraId="3116133C"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36ECB379"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006F2928" w:rsidRPr="003A3A88">
              <w:rPr>
                <w:rFonts w:ascii="Times New Roman" w:eastAsia="SchoolBookSanPin" w:hAnsi="Times New Roman" w:cs="Times New Roman"/>
                <w:sz w:val="24"/>
                <w:szCs w:val="24"/>
              </w:rPr>
              <w:t>перировать понятиями: секущая плоскость, сечение многогранников</w:t>
            </w:r>
            <w:r>
              <w:rPr>
                <w:rFonts w:ascii="Times New Roman" w:eastAsia="SchoolBookSanPin" w:hAnsi="Times New Roman" w:cs="Times New Roman"/>
                <w:sz w:val="24"/>
                <w:szCs w:val="24"/>
              </w:rPr>
              <w:t>,</w:t>
            </w:r>
            <w:r>
              <w:rPr>
                <w:rFonts w:ascii="Times New Roman" w:eastAsia="Times New Roman" w:hAnsi="Times New Roman" w:cs="Times New Roman"/>
                <w:color w:val="333333"/>
                <w:sz w:val="24"/>
                <w:szCs w:val="24"/>
              </w:rPr>
              <w:t xml:space="preserve"> </w:t>
            </w:r>
            <w:r w:rsidR="006F2928" w:rsidRPr="003A3A88">
              <w:rPr>
                <w:rFonts w:ascii="Times New Roman" w:eastAsia="SchoolBookSanPin" w:hAnsi="Times New Roman" w:cs="Times New Roman"/>
                <w:sz w:val="24"/>
                <w:szCs w:val="24"/>
              </w:rPr>
              <w:t>объяснять принципы построения сечений, используя метод следов</w:t>
            </w:r>
            <w:r>
              <w:rPr>
                <w:rFonts w:ascii="Times New Roman" w:eastAsia="SchoolBookSanPin" w:hAnsi="Times New Roman" w:cs="Times New Roman"/>
                <w:sz w:val="24"/>
                <w:szCs w:val="24"/>
              </w:rPr>
              <w:t>,</w:t>
            </w:r>
            <w:r>
              <w:rPr>
                <w:rFonts w:ascii="Times New Roman" w:eastAsia="Times New Roman" w:hAnsi="Times New Roman" w:cs="Times New Roman"/>
                <w:color w:val="333333"/>
                <w:sz w:val="24"/>
                <w:szCs w:val="24"/>
              </w:rPr>
              <w:t xml:space="preserve"> </w:t>
            </w:r>
            <w:r w:rsidR="006F2928" w:rsidRPr="003A3A88">
              <w:rPr>
                <w:rFonts w:ascii="Times New Roman" w:eastAsia="SchoolBookSanPin" w:hAnsi="Times New Roman" w:cs="Times New Roman"/>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c>
          <w:tcPr>
            <w:tcW w:w="3685" w:type="dxa"/>
          </w:tcPr>
          <w:p w14:paraId="31ADF828" w14:textId="39AB5B67" w:rsidR="0019238F" w:rsidRPr="003A3A88" w:rsidRDefault="00B9175C"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 самостоятельная работа</w:t>
            </w:r>
            <w:r w:rsidR="00DA344A" w:rsidRPr="003A3A88">
              <w:rPr>
                <w:rFonts w:ascii="Times New Roman" w:eastAsia="SchoolBookSanPin" w:hAnsi="Times New Roman" w:cs="Times New Roman"/>
                <w:color w:val="000000" w:themeColor="text1"/>
                <w:sz w:val="24"/>
                <w:szCs w:val="24"/>
              </w:rPr>
              <w:t>,</w:t>
            </w:r>
            <w:r w:rsidR="00EC12AD">
              <w:rPr>
                <w:rFonts w:ascii="Times New Roman" w:hAnsi="Times New Roman" w:cs="Times New Roman"/>
                <w:sz w:val="24"/>
                <w:szCs w:val="24"/>
              </w:rPr>
              <w:t xml:space="preserve"> </w:t>
            </w:r>
            <w:r w:rsidR="00DA344A" w:rsidRPr="003A3A88">
              <w:rPr>
                <w:rFonts w:ascii="Times New Roman" w:eastAsia="SchoolBookSanPin" w:hAnsi="Times New Roman" w:cs="Times New Roman"/>
                <w:color w:val="000000" w:themeColor="text1"/>
                <w:sz w:val="24"/>
                <w:szCs w:val="24"/>
              </w:rPr>
              <w:t>зачет</w:t>
            </w:r>
          </w:p>
        </w:tc>
      </w:tr>
      <w:tr w:rsidR="0019238F" w:rsidRPr="003A3A88" w14:paraId="1DB7A90B" w14:textId="77777777" w:rsidTr="00CE654F">
        <w:tc>
          <w:tcPr>
            <w:tcW w:w="1135" w:type="dxa"/>
            <w:vMerge/>
          </w:tcPr>
          <w:p w14:paraId="36AA9E93"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4A922CDE"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w:t>
            </w:r>
            <w:r w:rsidR="006F2928" w:rsidRPr="003A3A88">
              <w:rPr>
                <w:rFonts w:ascii="Times New Roman" w:eastAsia="Times New Roman" w:hAnsi="Times New Roman" w:cs="Times New Roman"/>
                <w:color w:val="333333"/>
                <w:sz w:val="24"/>
                <w:szCs w:val="24"/>
              </w:rPr>
              <w:t>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c>
          <w:tcPr>
            <w:tcW w:w="3685" w:type="dxa"/>
          </w:tcPr>
          <w:p w14:paraId="64D014B7" w14:textId="77777777" w:rsidR="0019238F" w:rsidRPr="003A3A88" w:rsidRDefault="0019238F"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–проверочная</w:t>
            </w:r>
            <w:r w:rsidR="00DA344A" w:rsidRPr="003A3A88">
              <w:rPr>
                <w:rFonts w:ascii="Times New Roman" w:eastAsia="SchoolBookSanPin" w:hAnsi="Times New Roman" w:cs="Times New Roman"/>
                <w:color w:val="000000" w:themeColor="text1"/>
                <w:sz w:val="24"/>
                <w:szCs w:val="24"/>
              </w:rPr>
              <w:t xml:space="preserve"> </w:t>
            </w:r>
            <w:r w:rsidR="00EC12AD">
              <w:rPr>
                <w:rFonts w:ascii="Times New Roman" w:eastAsia="SchoolBookSanPin" w:hAnsi="Times New Roman" w:cs="Times New Roman"/>
                <w:color w:val="000000" w:themeColor="text1"/>
                <w:sz w:val="24"/>
                <w:szCs w:val="24"/>
              </w:rPr>
              <w:t>работа</w:t>
            </w:r>
          </w:p>
        </w:tc>
      </w:tr>
      <w:tr w:rsidR="0019238F" w:rsidRPr="003A3A88" w14:paraId="735E62A2" w14:textId="77777777" w:rsidTr="00CE654F">
        <w:tc>
          <w:tcPr>
            <w:tcW w:w="1135" w:type="dxa"/>
            <w:vMerge/>
          </w:tcPr>
          <w:p w14:paraId="29DCC870"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1602486E"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w:t>
            </w:r>
            <w:r w:rsidR="00B81799" w:rsidRPr="003A3A88">
              <w:rPr>
                <w:rFonts w:ascii="Times New Roman" w:eastAsia="Times New Roman" w:hAnsi="Times New Roman" w:cs="Times New Roman"/>
                <w:color w:val="333333"/>
                <w:sz w:val="24"/>
                <w:szCs w:val="24"/>
              </w:rPr>
              <w:t>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c>
          <w:tcPr>
            <w:tcW w:w="3685" w:type="dxa"/>
          </w:tcPr>
          <w:p w14:paraId="70A17255" w14:textId="77777777" w:rsidR="0019238F" w:rsidRPr="003A3A88" w:rsidRDefault="0019238F"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w:t>
            </w:r>
            <w:r w:rsidR="004417F4">
              <w:rPr>
                <w:rFonts w:ascii="Times New Roman" w:eastAsia="SchoolBookSanPin" w:hAnsi="Times New Roman" w:cs="Times New Roman"/>
                <w:color w:val="000000" w:themeColor="text1"/>
                <w:sz w:val="24"/>
                <w:szCs w:val="24"/>
              </w:rPr>
              <w:t xml:space="preserve"> </w:t>
            </w:r>
            <w:r w:rsidRPr="003A3A88">
              <w:rPr>
                <w:rFonts w:ascii="Times New Roman" w:eastAsia="SchoolBookSanPin" w:hAnsi="Times New Roman" w:cs="Times New Roman"/>
                <w:color w:val="000000" w:themeColor="text1"/>
                <w:sz w:val="24"/>
                <w:szCs w:val="24"/>
              </w:rPr>
              <w:t>проверочная работа, зачет</w:t>
            </w:r>
            <w:r w:rsidR="006E4C37" w:rsidRPr="003A3A88">
              <w:rPr>
                <w:rFonts w:ascii="Times New Roman" w:eastAsia="SchoolBookSanPin" w:hAnsi="Times New Roman" w:cs="Times New Roman"/>
                <w:color w:val="000000" w:themeColor="text1"/>
                <w:sz w:val="24"/>
                <w:szCs w:val="24"/>
              </w:rPr>
              <w:t>,</w:t>
            </w:r>
            <w:r w:rsidR="006E4C37" w:rsidRPr="003A3A88">
              <w:rPr>
                <w:rFonts w:ascii="Times New Roman" w:hAnsi="Times New Roman" w:cs="Times New Roman"/>
                <w:sz w:val="24"/>
                <w:szCs w:val="24"/>
              </w:rPr>
              <w:t xml:space="preserve"> </w:t>
            </w:r>
            <w:r w:rsidR="006E4C37" w:rsidRPr="003A3A88">
              <w:rPr>
                <w:rFonts w:ascii="Times New Roman" w:eastAsia="SchoolBookSanPin" w:hAnsi="Times New Roman" w:cs="Times New Roman"/>
                <w:color w:val="000000" w:themeColor="text1"/>
                <w:sz w:val="24"/>
                <w:szCs w:val="24"/>
              </w:rPr>
              <w:t>самостоятельная работа</w:t>
            </w:r>
          </w:p>
          <w:p w14:paraId="7CAC26EE" w14:textId="77777777" w:rsidR="006E4C37" w:rsidRPr="003A3A88" w:rsidRDefault="006E4C37"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 xml:space="preserve"> </w:t>
            </w:r>
          </w:p>
        </w:tc>
      </w:tr>
      <w:tr w:rsidR="0019238F" w:rsidRPr="003A3A88" w14:paraId="021C9B1A" w14:textId="77777777" w:rsidTr="00471F0C">
        <w:trPr>
          <w:trHeight w:val="646"/>
        </w:trPr>
        <w:tc>
          <w:tcPr>
            <w:tcW w:w="1135" w:type="dxa"/>
            <w:vMerge/>
          </w:tcPr>
          <w:p w14:paraId="06FAC988"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5E121071"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sidRPr="00B253F9">
              <w:rPr>
                <w:rFonts w:ascii="Times New Roman" w:eastAsia="Times New Roman" w:hAnsi="Times New Roman" w:cs="Times New Roman"/>
                <w:bCs/>
                <w:color w:val="333333"/>
                <w:sz w:val="24"/>
                <w:szCs w:val="24"/>
              </w:rPr>
              <w:t>В</w:t>
            </w:r>
            <w:r w:rsidR="00B81799" w:rsidRPr="00B253F9">
              <w:rPr>
                <w:rFonts w:ascii="Times New Roman" w:eastAsia="SchoolBookSanPin" w:hAnsi="Times New Roman" w:cs="Times New Roman"/>
                <w:sz w:val="24"/>
                <w:szCs w:val="24"/>
              </w:rPr>
              <w:t>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c>
          <w:tcPr>
            <w:tcW w:w="3685" w:type="dxa"/>
          </w:tcPr>
          <w:p w14:paraId="760D9511" w14:textId="5BFA62C4" w:rsidR="0019238F" w:rsidRPr="003A3A88" w:rsidRDefault="006E4C37"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 самостоятельная работа</w:t>
            </w:r>
            <w:r w:rsidR="00EC12AD">
              <w:rPr>
                <w:rFonts w:ascii="Times New Roman" w:eastAsia="SchoolBookSanPin" w:hAnsi="Times New Roman" w:cs="Times New Roman"/>
                <w:color w:val="000000" w:themeColor="text1"/>
                <w:sz w:val="24"/>
                <w:szCs w:val="24"/>
              </w:rPr>
              <w:t>, зачет</w:t>
            </w:r>
            <w:r w:rsidR="00FE66B0">
              <w:rPr>
                <w:rFonts w:ascii="Times New Roman" w:eastAsia="SchoolBookSanPin" w:hAnsi="Times New Roman" w:cs="Times New Roman"/>
                <w:color w:val="000000" w:themeColor="text1"/>
                <w:sz w:val="24"/>
                <w:szCs w:val="24"/>
              </w:rPr>
              <w:t xml:space="preserve">, тематический </w:t>
            </w:r>
            <w:r w:rsidR="00FE66B0" w:rsidRPr="003A3A88">
              <w:rPr>
                <w:rFonts w:ascii="Times New Roman" w:eastAsia="SchoolBookSanPin" w:hAnsi="Times New Roman" w:cs="Times New Roman"/>
                <w:color w:val="000000" w:themeColor="text1"/>
                <w:sz w:val="24"/>
                <w:szCs w:val="24"/>
              </w:rPr>
              <w:t>– контрольная работа</w:t>
            </w:r>
            <w:r w:rsidR="00FE66B0">
              <w:rPr>
                <w:rFonts w:ascii="Times New Roman" w:eastAsia="SchoolBookSanPin" w:hAnsi="Times New Roman" w:cs="Times New Roman"/>
                <w:color w:val="000000" w:themeColor="text1"/>
                <w:sz w:val="24"/>
                <w:szCs w:val="24"/>
              </w:rPr>
              <w:t xml:space="preserve"> </w:t>
            </w:r>
          </w:p>
        </w:tc>
      </w:tr>
      <w:tr w:rsidR="0019238F" w:rsidRPr="003A3A88" w14:paraId="0D91645B" w14:textId="77777777" w:rsidTr="00CE654F">
        <w:tc>
          <w:tcPr>
            <w:tcW w:w="1135" w:type="dxa"/>
            <w:vMerge/>
          </w:tcPr>
          <w:p w14:paraId="1E76D38B"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4F9E3D96"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w:t>
            </w:r>
            <w:r w:rsidR="00B81799" w:rsidRPr="003A3A88">
              <w:rPr>
                <w:rFonts w:ascii="Times New Roman" w:eastAsia="Times New Roman" w:hAnsi="Times New Roman" w:cs="Times New Roman"/>
                <w:color w:val="333333"/>
                <w:sz w:val="24"/>
                <w:szCs w:val="24"/>
              </w:rPr>
              <w:t>перировать понятиями: симметрия в пространстве; центр, ось и плоскость симметрии; центр, ось и плоскость симметрии фигуры</w:t>
            </w:r>
          </w:p>
        </w:tc>
        <w:tc>
          <w:tcPr>
            <w:tcW w:w="3685" w:type="dxa"/>
          </w:tcPr>
          <w:p w14:paraId="04AD75EB" w14:textId="77777777" w:rsidR="0019238F" w:rsidRPr="003A3A88" w:rsidRDefault="00C7130E"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w:t>
            </w:r>
            <w:r w:rsidR="004417F4">
              <w:rPr>
                <w:rFonts w:ascii="Times New Roman" w:eastAsia="SchoolBookSanPin" w:hAnsi="Times New Roman" w:cs="Times New Roman"/>
                <w:color w:val="000000" w:themeColor="text1"/>
                <w:sz w:val="24"/>
                <w:szCs w:val="24"/>
              </w:rPr>
              <w:t xml:space="preserve"> </w:t>
            </w:r>
            <w:r w:rsidRPr="003A3A88">
              <w:rPr>
                <w:rFonts w:ascii="Times New Roman" w:eastAsia="SchoolBookSanPin" w:hAnsi="Times New Roman" w:cs="Times New Roman"/>
                <w:color w:val="000000" w:themeColor="text1"/>
                <w:sz w:val="24"/>
                <w:szCs w:val="24"/>
              </w:rPr>
              <w:t>проверочная работа</w:t>
            </w:r>
          </w:p>
        </w:tc>
      </w:tr>
      <w:tr w:rsidR="0019238F" w:rsidRPr="003A3A88" w14:paraId="5F3D88F5" w14:textId="77777777" w:rsidTr="00CE654F">
        <w:tc>
          <w:tcPr>
            <w:tcW w:w="1135" w:type="dxa"/>
            <w:vMerge/>
          </w:tcPr>
          <w:p w14:paraId="1DC3C270"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7A07122F" w14:textId="77777777" w:rsidR="0019238F" w:rsidRPr="00B253F9" w:rsidRDefault="00B253F9" w:rsidP="00F752F7">
            <w:pP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w:t>
            </w:r>
            <w:r w:rsidR="00B81799" w:rsidRPr="003A3A88">
              <w:rPr>
                <w:rFonts w:ascii="Times New Roman" w:hAnsi="Times New Roman" w:cs="Times New Roman"/>
                <w:color w:val="333333"/>
                <w:sz w:val="24"/>
                <w:szCs w:val="24"/>
              </w:rPr>
              <w:t>звлекать, преобразовывать и интерпретировать информацию о пространственных геометрических фигурах, представленную на чертежах и рисунках</w:t>
            </w:r>
          </w:p>
        </w:tc>
        <w:tc>
          <w:tcPr>
            <w:tcW w:w="3685" w:type="dxa"/>
          </w:tcPr>
          <w:p w14:paraId="7C518A8F" w14:textId="77777777" w:rsidR="0019238F" w:rsidRPr="003A3A88" w:rsidRDefault="0019238F"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 самостоятельная работа</w:t>
            </w:r>
          </w:p>
        </w:tc>
      </w:tr>
      <w:tr w:rsidR="0019238F" w:rsidRPr="003A3A88" w14:paraId="6DF23C50" w14:textId="77777777" w:rsidTr="00CE654F">
        <w:tc>
          <w:tcPr>
            <w:tcW w:w="1135" w:type="dxa"/>
            <w:vMerge/>
          </w:tcPr>
          <w:p w14:paraId="56BC0654"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064BB0DE"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w:t>
            </w:r>
            <w:r w:rsidR="008E611D" w:rsidRPr="003A3A88">
              <w:rPr>
                <w:rFonts w:ascii="Times New Roman" w:eastAsia="SchoolBookSanPin" w:hAnsi="Times New Roman" w:cs="Times New Roman"/>
                <w:sz w:val="24"/>
                <w:szCs w:val="24"/>
              </w:rPr>
              <w:t>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3685" w:type="dxa"/>
          </w:tcPr>
          <w:p w14:paraId="20CCDACA" w14:textId="77777777" w:rsidR="0019238F" w:rsidRPr="003A3A88" w:rsidRDefault="0019238F"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 проверочная работа</w:t>
            </w:r>
          </w:p>
        </w:tc>
      </w:tr>
      <w:tr w:rsidR="0019238F" w:rsidRPr="003A3A88" w14:paraId="32724AAD" w14:textId="77777777" w:rsidTr="00CE654F">
        <w:tc>
          <w:tcPr>
            <w:tcW w:w="1135" w:type="dxa"/>
            <w:vMerge/>
          </w:tcPr>
          <w:p w14:paraId="0100CD77"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16D70036"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SchoolBookSanPin" w:hAnsi="Times New Roman" w:cs="Times New Roman"/>
                <w:sz w:val="24"/>
                <w:szCs w:val="24"/>
              </w:rPr>
              <w:t>П</w:t>
            </w:r>
            <w:r w:rsidR="008E611D" w:rsidRPr="003A3A88">
              <w:rPr>
                <w:rFonts w:ascii="Times New Roman" w:eastAsia="SchoolBookSanPin" w:hAnsi="Times New Roman" w:cs="Times New Roman"/>
                <w:sz w:val="24"/>
                <w:szCs w:val="24"/>
              </w:rPr>
              <w:t>рименять простейшие программные средства и электронно-коммуникационные системы при решении стереометрических задач</w:t>
            </w:r>
          </w:p>
        </w:tc>
        <w:tc>
          <w:tcPr>
            <w:tcW w:w="3685" w:type="dxa"/>
          </w:tcPr>
          <w:p w14:paraId="512FD103" w14:textId="77777777" w:rsidR="0019238F" w:rsidRPr="003A3A88" w:rsidRDefault="0019238F"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 xml:space="preserve">Текущий </w:t>
            </w:r>
            <w:r w:rsidR="00DA344A" w:rsidRPr="003A3A88">
              <w:rPr>
                <w:rFonts w:ascii="Times New Roman" w:eastAsia="SchoolBookSanPin" w:hAnsi="Times New Roman" w:cs="Times New Roman"/>
                <w:color w:val="000000" w:themeColor="text1"/>
                <w:sz w:val="24"/>
                <w:szCs w:val="24"/>
              </w:rPr>
              <w:t>–</w:t>
            </w:r>
            <w:r w:rsidRPr="003A3A88">
              <w:rPr>
                <w:rFonts w:ascii="Times New Roman" w:eastAsia="SchoolBookSanPin" w:hAnsi="Times New Roman" w:cs="Times New Roman"/>
                <w:color w:val="000000" w:themeColor="text1"/>
                <w:sz w:val="24"/>
                <w:szCs w:val="24"/>
              </w:rPr>
              <w:t xml:space="preserve"> тестирование</w:t>
            </w:r>
          </w:p>
        </w:tc>
      </w:tr>
      <w:tr w:rsidR="0019238F" w:rsidRPr="003A3A88" w14:paraId="54B68B39" w14:textId="77777777" w:rsidTr="00CE654F">
        <w:tc>
          <w:tcPr>
            <w:tcW w:w="1135" w:type="dxa"/>
            <w:vMerge/>
          </w:tcPr>
          <w:p w14:paraId="65A7A444"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6B55A13D" w14:textId="77777777" w:rsidR="0019238F" w:rsidRPr="003A3A88" w:rsidRDefault="00B253F9" w:rsidP="00F752F7">
            <w:pPr>
              <w:jc w:val="both"/>
              <w:rPr>
                <w:rFonts w:ascii="Times New Roman" w:eastAsia="SchoolBookSanPin" w:hAnsi="Times New Roman" w:cs="Times New Roman"/>
                <w:sz w:val="24"/>
                <w:szCs w:val="24"/>
              </w:rPr>
            </w:pPr>
            <w:r>
              <w:rPr>
                <w:rFonts w:ascii="Times New Roman" w:eastAsia="Times New Roman" w:hAnsi="Times New Roman" w:cs="Times New Roman"/>
                <w:color w:val="333333"/>
                <w:sz w:val="24"/>
                <w:szCs w:val="24"/>
              </w:rPr>
              <w:t>П</w:t>
            </w:r>
            <w:r w:rsidR="005A4487" w:rsidRPr="003A3A88">
              <w:rPr>
                <w:rFonts w:ascii="Times New Roman" w:eastAsia="Times New Roman" w:hAnsi="Times New Roman" w:cs="Times New Roman"/>
                <w:color w:val="333333"/>
                <w:sz w:val="24"/>
                <w:szCs w:val="24"/>
              </w:rPr>
              <w:t>риводить примеры математических закономерностей в природе и жизни, распознавать проявление законов геометрии в искусстве</w:t>
            </w:r>
          </w:p>
        </w:tc>
        <w:tc>
          <w:tcPr>
            <w:tcW w:w="3685" w:type="dxa"/>
          </w:tcPr>
          <w:p w14:paraId="4F178783" w14:textId="77777777" w:rsidR="0019238F" w:rsidRPr="003A3A88" w:rsidRDefault="0019238F" w:rsidP="00F752F7">
            <w:pPr>
              <w:jc w:val="both"/>
              <w:rPr>
                <w:rFonts w:ascii="Times New Roman" w:eastAsia="SchoolBookSanPin" w:hAnsi="Times New Roman" w:cs="Times New Roman"/>
                <w:color w:val="000000" w:themeColor="text1"/>
                <w:sz w:val="24"/>
                <w:szCs w:val="24"/>
              </w:rPr>
            </w:pPr>
            <w:r w:rsidRPr="003A3A88">
              <w:rPr>
                <w:rFonts w:ascii="Times New Roman" w:eastAsia="SchoolBookSanPin" w:hAnsi="Times New Roman" w:cs="Times New Roman"/>
                <w:color w:val="000000" w:themeColor="text1"/>
                <w:sz w:val="24"/>
                <w:szCs w:val="24"/>
              </w:rPr>
              <w:t>Текущий – самостоятельная работа</w:t>
            </w:r>
          </w:p>
        </w:tc>
      </w:tr>
      <w:tr w:rsidR="0019238F" w:rsidRPr="003A3A88" w14:paraId="366707FD" w14:textId="77777777" w:rsidTr="00CE654F">
        <w:tc>
          <w:tcPr>
            <w:tcW w:w="1135" w:type="dxa"/>
            <w:vMerge/>
          </w:tcPr>
          <w:p w14:paraId="7A07F35A" w14:textId="77777777" w:rsidR="0019238F" w:rsidRPr="003A3A88" w:rsidRDefault="0019238F" w:rsidP="00A86918">
            <w:pPr>
              <w:rPr>
                <w:rFonts w:ascii="Times New Roman" w:eastAsia="SchoolBookSanPin" w:hAnsi="Times New Roman" w:cs="Times New Roman"/>
                <w:sz w:val="24"/>
                <w:szCs w:val="24"/>
              </w:rPr>
            </w:pPr>
          </w:p>
        </w:tc>
        <w:tc>
          <w:tcPr>
            <w:tcW w:w="6237" w:type="dxa"/>
          </w:tcPr>
          <w:p w14:paraId="1E0FC83F" w14:textId="77777777" w:rsidR="0019238F" w:rsidRPr="00B253F9" w:rsidRDefault="00B253F9" w:rsidP="00F752F7">
            <w:pPr>
              <w:spacing w:beforeAutospacing="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w:t>
            </w:r>
            <w:r w:rsidR="005A4487" w:rsidRPr="003A3A88">
              <w:rPr>
                <w:rFonts w:ascii="Times New Roman" w:eastAsia="SchoolBookSanPin" w:hAnsi="Times New Roman" w:cs="Times New Roman"/>
                <w:sz w:val="24"/>
                <w:szCs w:val="24"/>
              </w:rPr>
              <w:t>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3685" w:type="dxa"/>
          </w:tcPr>
          <w:p w14:paraId="65283884" w14:textId="32E012A8" w:rsidR="005C390B" w:rsidRDefault="001B2BCC" w:rsidP="00F752F7">
            <w:pPr>
              <w:jc w:val="both"/>
              <w:rPr>
                <w:rFonts w:ascii="Times New Roman" w:eastAsia="SchoolBookSanPin" w:hAnsi="Times New Roman" w:cs="Times New Roman"/>
                <w:color w:val="000000" w:themeColor="text1"/>
                <w:sz w:val="24"/>
                <w:szCs w:val="24"/>
              </w:rPr>
            </w:pPr>
            <w:r>
              <w:rPr>
                <w:rFonts w:ascii="Times New Roman" w:eastAsia="SchoolBookSanPin" w:hAnsi="Times New Roman" w:cs="Times New Roman"/>
                <w:color w:val="000000" w:themeColor="text1"/>
                <w:sz w:val="24"/>
                <w:szCs w:val="24"/>
              </w:rPr>
              <w:t xml:space="preserve">Итоговый </w:t>
            </w:r>
            <w:r w:rsidRPr="003A3A88">
              <w:rPr>
                <w:rFonts w:ascii="Times New Roman" w:eastAsia="SchoolBookSanPin" w:hAnsi="Times New Roman" w:cs="Times New Roman"/>
                <w:color w:val="000000" w:themeColor="text1"/>
                <w:sz w:val="24"/>
                <w:szCs w:val="24"/>
              </w:rPr>
              <w:t>–</w:t>
            </w:r>
            <w:r>
              <w:rPr>
                <w:rFonts w:ascii="Times New Roman" w:eastAsia="SchoolBookSanPin" w:hAnsi="Times New Roman" w:cs="Times New Roman"/>
                <w:color w:val="000000" w:themeColor="text1"/>
                <w:sz w:val="24"/>
                <w:szCs w:val="24"/>
              </w:rPr>
              <w:t xml:space="preserve"> </w:t>
            </w:r>
            <w:r w:rsidR="006E4C37" w:rsidRPr="003A3A88">
              <w:rPr>
                <w:rFonts w:ascii="Times New Roman" w:eastAsia="SchoolBookSanPin" w:hAnsi="Times New Roman" w:cs="Times New Roman"/>
                <w:color w:val="000000" w:themeColor="text1"/>
                <w:sz w:val="24"/>
                <w:szCs w:val="24"/>
              </w:rPr>
              <w:t>кон</w:t>
            </w:r>
            <w:r>
              <w:rPr>
                <w:rFonts w:ascii="Times New Roman" w:eastAsia="SchoolBookSanPin" w:hAnsi="Times New Roman" w:cs="Times New Roman"/>
                <w:color w:val="000000" w:themeColor="text1"/>
                <w:sz w:val="24"/>
                <w:szCs w:val="24"/>
              </w:rPr>
              <w:t>трольная работа</w:t>
            </w:r>
            <w:r w:rsidR="00C7130E">
              <w:rPr>
                <w:rFonts w:ascii="Times New Roman" w:eastAsia="SchoolBookSanPin" w:hAnsi="Times New Roman" w:cs="Times New Roman"/>
                <w:color w:val="000000" w:themeColor="text1"/>
                <w:sz w:val="24"/>
                <w:szCs w:val="24"/>
              </w:rPr>
              <w:t xml:space="preserve"> </w:t>
            </w:r>
          </w:p>
          <w:p w14:paraId="5E81D8CD" w14:textId="1159C703" w:rsidR="0019238F" w:rsidRPr="003A3A88" w:rsidRDefault="0019238F" w:rsidP="00F752F7">
            <w:pPr>
              <w:jc w:val="both"/>
              <w:rPr>
                <w:rFonts w:ascii="Times New Roman" w:eastAsia="SchoolBookSanPin" w:hAnsi="Times New Roman" w:cs="Times New Roman"/>
                <w:color w:val="000000" w:themeColor="text1"/>
                <w:sz w:val="24"/>
                <w:szCs w:val="24"/>
              </w:rPr>
            </w:pPr>
          </w:p>
        </w:tc>
      </w:tr>
    </w:tbl>
    <w:p w14:paraId="29AA54BF" w14:textId="3BAF2B28" w:rsidR="00CD1226" w:rsidRDefault="00CD1226" w:rsidP="002E1BBA">
      <w:pPr>
        <w:spacing w:after="0" w:line="240" w:lineRule="auto"/>
        <w:jc w:val="center"/>
        <w:rPr>
          <w:rFonts w:ascii="Times New Roman" w:hAnsi="Times New Roman" w:cs="Times New Roman"/>
          <w:sz w:val="24"/>
          <w:szCs w:val="24"/>
        </w:rPr>
      </w:pPr>
    </w:p>
    <w:tbl>
      <w:tblPr>
        <w:tblStyle w:val="a3"/>
        <w:tblW w:w="11057" w:type="dxa"/>
        <w:tblInd w:w="-743" w:type="dxa"/>
        <w:tblLayout w:type="fixed"/>
        <w:tblLook w:val="04A0" w:firstRow="1" w:lastRow="0" w:firstColumn="1" w:lastColumn="0" w:noHBand="0" w:noVBand="1"/>
      </w:tblPr>
      <w:tblGrid>
        <w:gridCol w:w="1135"/>
        <w:gridCol w:w="6237"/>
        <w:gridCol w:w="3685"/>
      </w:tblGrid>
      <w:tr w:rsidR="005C390B" w:rsidRPr="005542D9" w14:paraId="63A77F84" w14:textId="77777777" w:rsidTr="00915AC5">
        <w:tc>
          <w:tcPr>
            <w:tcW w:w="1135" w:type="dxa"/>
          </w:tcPr>
          <w:p w14:paraId="72EDB25A" w14:textId="77777777" w:rsidR="005C390B" w:rsidRPr="005542D9" w:rsidRDefault="005C390B" w:rsidP="00915AC5">
            <w:pPr>
              <w:tabs>
                <w:tab w:val="left" w:pos="1134"/>
              </w:tabs>
              <w:rPr>
                <w:rFonts w:ascii="Times New Roman" w:hAnsi="Times New Roman" w:cs="Times New Roman"/>
                <w:b/>
                <w:sz w:val="24"/>
                <w:szCs w:val="24"/>
              </w:rPr>
            </w:pPr>
            <w:r w:rsidRPr="005542D9">
              <w:rPr>
                <w:rFonts w:ascii="Times New Roman" w:hAnsi="Times New Roman" w:cs="Times New Roman"/>
                <w:b/>
                <w:bCs/>
                <w:sz w:val="24"/>
                <w:szCs w:val="24"/>
              </w:rPr>
              <w:t>Этап формирования</w:t>
            </w:r>
          </w:p>
        </w:tc>
        <w:tc>
          <w:tcPr>
            <w:tcW w:w="6237" w:type="dxa"/>
          </w:tcPr>
          <w:p w14:paraId="23E02567" w14:textId="77777777" w:rsidR="005C390B" w:rsidRPr="005542D9" w:rsidRDefault="005C390B" w:rsidP="00915AC5">
            <w:pPr>
              <w:tabs>
                <w:tab w:val="left" w:pos="1134"/>
              </w:tabs>
              <w:jc w:val="center"/>
              <w:rPr>
                <w:rFonts w:ascii="Times New Roman" w:hAnsi="Times New Roman" w:cs="Times New Roman"/>
                <w:b/>
                <w:bCs/>
                <w:sz w:val="24"/>
                <w:szCs w:val="24"/>
              </w:rPr>
            </w:pPr>
            <w:r w:rsidRPr="005542D9">
              <w:rPr>
                <w:rFonts w:ascii="Times New Roman" w:hAnsi="Times New Roman" w:cs="Times New Roman"/>
                <w:b/>
                <w:sz w:val="24"/>
                <w:szCs w:val="24"/>
              </w:rPr>
              <w:t xml:space="preserve">Список </w:t>
            </w:r>
            <w:r w:rsidRPr="005542D9">
              <w:rPr>
                <w:rFonts w:ascii="Times New Roman" w:eastAsia="SchoolBookSanPin" w:hAnsi="Times New Roman" w:cs="Times New Roman"/>
                <w:b/>
                <w:sz w:val="24"/>
                <w:szCs w:val="24"/>
              </w:rPr>
              <w:t>итоговых планируемых результатов</w:t>
            </w:r>
          </w:p>
        </w:tc>
        <w:tc>
          <w:tcPr>
            <w:tcW w:w="3685" w:type="dxa"/>
          </w:tcPr>
          <w:p w14:paraId="690799E3" w14:textId="77777777" w:rsidR="005C390B" w:rsidRPr="005542D9" w:rsidRDefault="005C390B" w:rsidP="00915AC5">
            <w:pPr>
              <w:tabs>
                <w:tab w:val="left" w:pos="1134"/>
              </w:tabs>
              <w:rPr>
                <w:rFonts w:ascii="Times New Roman" w:hAnsi="Times New Roman" w:cs="Times New Roman"/>
                <w:b/>
                <w:bCs/>
                <w:sz w:val="24"/>
                <w:szCs w:val="24"/>
              </w:rPr>
            </w:pPr>
            <w:r w:rsidRPr="005542D9">
              <w:rPr>
                <w:rFonts w:ascii="Times New Roman" w:hAnsi="Times New Roman" w:cs="Times New Roman"/>
                <w:b/>
                <w:bCs/>
                <w:sz w:val="24"/>
                <w:szCs w:val="24"/>
              </w:rPr>
              <w:t>Способ оценки,</w:t>
            </w:r>
            <w:r>
              <w:rPr>
                <w:rFonts w:ascii="Times New Roman" w:hAnsi="Times New Roman" w:cs="Times New Roman"/>
                <w:b/>
                <w:bCs/>
                <w:i/>
                <w:color w:val="FF0000"/>
                <w:sz w:val="24"/>
                <w:szCs w:val="24"/>
              </w:rPr>
              <w:t xml:space="preserve"> </w:t>
            </w:r>
            <w:r w:rsidRPr="005542D9">
              <w:rPr>
                <w:rFonts w:ascii="Times New Roman" w:hAnsi="Times New Roman" w:cs="Times New Roman"/>
                <w:b/>
                <w:bCs/>
                <w:sz w:val="24"/>
                <w:szCs w:val="24"/>
              </w:rPr>
              <w:t>тип контроля</w:t>
            </w:r>
          </w:p>
        </w:tc>
      </w:tr>
      <w:tr w:rsidR="005C390B" w:rsidRPr="005542D9" w14:paraId="7496F499" w14:textId="77777777" w:rsidTr="00915AC5">
        <w:tc>
          <w:tcPr>
            <w:tcW w:w="1135" w:type="dxa"/>
            <w:vMerge w:val="restart"/>
            <w:textDirection w:val="btLr"/>
            <w:vAlign w:val="center"/>
          </w:tcPr>
          <w:p w14:paraId="2BD3D3EE" w14:textId="77777777" w:rsidR="005C390B" w:rsidRPr="005542D9" w:rsidRDefault="005C390B" w:rsidP="00915AC5">
            <w:pPr>
              <w:ind w:left="113" w:right="113"/>
              <w:rPr>
                <w:rFonts w:ascii="Times New Roman" w:eastAsia="OfficinaSansBoldITC" w:hAnsi="Times New Roman" w:cs="Times New Roman"/>
                <w:b/>
                <w:sz w:val="24"/>
                <w:szCs w:val="24"/>
              </w:rPr>
            </w:pPr>
            <w:r w:rsidRPr="005542D9">
              <w:rPr>
                <w:rFonts w:ascii="Times New Roman" w:eastAsia="OfficinaSansBoldITC" w:hAnsi="Times New Roman" w:cs="Times New Roman"/>
                <w:b/>
                <w:sz w:val="24"/>
                <w:szCs w:val="24"/>
              </w:rPr>
              <w:t>11 класс</w:t>
            </w:r>
          </w:p>
        </w:tc>
        <w:tc>
          <w:tcPr>
            <w:tcW w:w="6237" w:type="dxa"/>
          </w:tcPr>
          <w:p w14:paraId="7876174A"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bCs/>
                <w:color w:val="333333"/>
                <w:sz w:val="24"/>
                <w:szCs w:val="24"/>
              </w:rPr>
              <w:t>О</w:t>
            </w:r>
            <w:r w:rsidRPr="005542D9">
              <w:rPr>
                <w:rFonts w:ascii="Times New Roman" w:hAnsi="Times New Roman" w:cs="Times New Roman"/>
                <w:color w:val="000000"/>
                <w:sz w:val="24"/>
                <w:szCs w:val="24"/>
                <w:shd w:val="clear" w:color="auto" w:fill="FFFFFF"/>
              </w:rPr>
              <w:t>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c>
          <w:tcPr>
            <w:tcW w:w="3685" w:type="dxa"/>
          </w:tcPr>
          <w:p w14:paraId="65687D2C" w14:textId="6D22704C" w:rsidR="005C390B" w:rsidRPr="005542D9" w:rsidRDefault="005C390B" w:rsidP="00F752F7">
            <w:pPr>
              <w:jc w:val="both"/>
              <w:rPr>
                <w:rFonts w:ascii="Times New Roman" w:eastAsia="SchoolBookSanPin" w:hAnsi="Times New Roman" w:cs="Times New Roman"/>
                <w:sz w:val="24"/>
                <w:szCs w:val="24"/>
              </w:rPr>
            </w:pPr>
            <w:r w:rsidRPr="005542D9">
              <w:rPr>
                <w:rFonts w:ascii="Times New Roman" w:eastAsia="SchoolBookSanPin" w:hAnsi="Times New Roman" w:cs="Times New Roman"/>
                <w:sz w:val="24"/>
                <w:szCs w:val="24"/>
              </w:rPr>
              <w:t>Текущий – самостоятельная работа, зачет</w:t>
            </w:r>
          </w:p>
        </w:tc>
      </w:tr>
      <w:tr w:rsidR="005C390B" w:rsidRPr="005542D9" w14:paraId="521614AD" w14:textId="77777777" w:rsidTr="00915AC5">
        <w:tc>
          <w:tcPr>
            <w:tcW w:w="1135" w:type="dxa"/>
            <w:vMerge/>
          </w:tcPr>
          <w:p w14:paraId="5E3275D6"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50DF6E14"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Р</w:t>
            </w:r>
            <w:r w:rsidRPr="005542D9">
              <w:rPr>
                <w:rFonts w:ascii="Times New Roman" w:eastAsia="SchoolBookSanPin" w:hAnsi="Times New Roman" w:cs="Times New Roman"/>
                <w:sz w:val="24"/>
                <w:szCs w:val="24"/>
              </w:rPr>
              <w:t>аспознавать тела вращения (цилиндр, конус, сфера и шар),</w:t>
            </w:r>
            <w:r w:rsidRPr="005542D9">
              <w:rPr>
                <w:rFonts w:ascii="Times New Roman" w:eastAsia="Times New Roman" w:hAnsi="Times New Roman" w:cs="Times New Roman"/>
                <w:color w:val="333333"/>
                <w:sz w:val="24"/>
                <w:szCs w:val="24"/>
              </w:rPr>
              <w:t xml:space="preserve"> </w:t>
            </w:r>
            <w:r w:rsidRPr="005542D9">
              <w:rPr>
                <w:rFonts w:ascii="Times New Roman" w:eastAsia="SchoolBookSanPin" w:hAnsi="Times New Roman" w:cs="Times New Roman"/>
                <w:sz w:val="24"/>
                <w:szCs w:val="24"/>
              </w:rPr>
              <w:t>объяснять способы получения тел вращения</w:t>
            </w:r>
          </w:p>
        </w:tc>
        <w:tc>
          <w:tcPr>
            <w:tcW w:w="3685" w:type="dxa"/>
          </w:tcPr>
          <w:p w14:paraId="268EDF37"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 самостоятельная работа, устный опрос</w:t>
            </w:r>
          </w:p>
        </w:tc>
      </w:tr>
      <w:tr w:rsidR="005C390B" w:rsidRPr="005542D9" w14:paraId="5CE5B5E2" w14:textId="77777777" w:rsidTr="00915AC5">
        <w:tc>
          <w:tcPr>
            <w:tcW w:w="1135" w:type="dxa"/>
            <w:vMerge/>
          </w:tcPr>
          <w:p w14:paraId="34240691"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651CBAB8"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К</w:t>
            </w:r>
            <w:r w:rsidRPr="005542D9">
              <w:rPr>
                <w:rFonts w:ascii="Times New Roman" w:eastAsia="SchoolBookSanPin" w:hAnsi="Times New Roman" w:cs="Times New Roman"/>
                <w:sz w:val="24"/>
                <w:szCs w:val="24"/>
              </w:rPr>
              <w:t>лассифицировать взаимное расположение сферы и плоскости</w:t>
            </w:r>
          </w:p>
        </w:tc>
        <w:tc>
          <w:tcPr>
            <w:tcW w:w="3685" w:type="dxa"/>
          </w:tcPr>
          <w:p w14:paraId="1A342114"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w:t>
            </w:r>
            <w:r>
              <w:rPr>
                <w:rFonts w:ascii="Times New Roman" w:eastAsia="SchoolBookSanPin" w:hAnsi="Times New Roman" w:cs="Times New Roman"/>
                <w:color w:val="000000" w:themeColor="text1"/>
                <w:sz w:val="24"/>
                <w:szCs w:val="24"/>
              </w:rPr>
              <w:t xml:space="preserve"> </w:t>
            </w:r>
            <w:r w:rsidRPr="005542D9">
              <w:rPr>
                <w:rFonts w:ascii="Times New Roman" w:eastAsia="SchoolBookSanPin" w:hAnsi="Times New Roman" w:cs="Times New Roman"/>
                <w:color w:val="000000" w:themeColor="text1"/>
                <w:sz w:val="24"/>
                <w:szCs w:val="24"/>
              </w:rPr>
              <w:t>– устный опрос, самостоятельная работа</w:t>
            </w:r>
          </w:p>
        </w:tc>
      </w:tr>
      <w:tr w:rsidR="005C390B" w:rsidRPr="005542D9" w14:paraId="27D616F2" w14:textId="77777777" w:rsidTr="00915AC5">
        <w:tc>
          <w:tcPr>
            <w:tcW w:w="1135" w:type="dxa"/>
            <w:vMerge/>
          </w:tcPr>
          <w:p w14:paraId="737F9316"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003ABA18"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О</w:t>
            </w:r>
            <w:r w:rsidRPr="005542D9">
              <w:rPr>
                <w:rFonts w:ascii="Times New Roman" w:eastAsia="SchoolBookSanPin" w:hAnsi="Times New Roman" w:cs="Times New Roman"/>
                <w:sz w:val="24"/>
                <w:szCs w:val="24"/>
              </w:rPr>
              <w:t>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c>
          <w:tcPr>
            <w:tcW w:w="3685" w:type="dxa"/>
          </w:tcPr>
          <w:p w14:paraId="6801CB03" w14:textId="7DDE55A2"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 самостоятельная работа, зачет</w:t>
            </w:r>
          </w:p>
        </w:tc>
      </w:tr>
      <w:tr w:rsidR="005C390B" w:rsidRPr="005542D9" w14:paraId="0465BA97" w14:textId="77777777" w:rsidTr="00915AC5">
        <w:tc>
          <w:tcPr>
            <w:tcW w:w="1135" w:type="dxa"/>
            <w:vMerge/>
          </w:tcPr>
          <w:p w14:paraId="5B3B1682"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04DB55D8"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SchoolBookSanPin" w:hAnsi="Times New Roman" w:cs="Times New Roman"/>
                <w:sz w:val="24"/>
                <w:szCs w:val="24"/>
              </w:rPr>
              <w:t>Вычислять объёмы и площади поверхностей тел вращения, геометрических тел с применением формул</w:t>
            </w:r>
          </w:p>
        </w:tc>
        <w:tc>
          <w:tcPr>
            <w:tcW w:w="3685" w:type="dxa"/>
          </w:tcPr>
          <w:p w14:paraId="6D78E00F"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 xml:space="preserve">Текущий – самостоятельная работа, зачет, </w:t>
            </w:r>
          </w:p>
          <w:p w14:paraId="602E1898" w14:textId="77777777" w:rsidR="00A040C4"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 xml:space="preserve">тематический– контрольная работа, </w:t>
            </w:r>
          </w:p>
          <w:p w14:paraId="5138A02D" w14:textId="5588122C"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промежуточный -диагностическая работа</w:t>
            </w:r>
          </w:p>
        </w:tc>
      </w:tr>
      <w:tr w:rsidR="005C390B" w:rsidRPr="005542D9" w14:paraId="1695E9B2" w14:textId="77777777" w:rsidTr="00915AC5">
        <w:tc>
          <w:tcPr>
            <w:tcW w:w="1135" w:type="dxa"/>
            <w:vMerge/>
          </w:tcPr>
          <w:p w14:paraId="4DB3D6F8"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074AD711"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О</w:t>
            </w:r>
            <w:r w:rsidRPr="005542D9">
              <w:rPr>
                <w:rFonts w:ascii="Times New Roman" w:eastAsia="SchoolBookSanPin" w:hAnsi="Times New Roman" w:cs="Times New Roman"/>
                <w:sz w:val="24"/>
                <w:szCs w:val="24"/>
              </w:rPr>
              <w:t>перировать понятиями: многогранник, вписанный в сферу и описанный около сферы; сфера, вписанная в многогранник или тело вращения</w:t>
            </w:r>
          </w:p>
        </w:tc>
        <w:tc>
          <w:tcPr>
            <w:tcW w:w="3685" w:type="dxa"/>
          </w:tcPr>
          <w:p w14:paraId="5D295B06"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 самостоятельная работа</w:t>
            </w:r>
          </w:p>
        </w:tc>
      </w:tr>
      <w:tr w:rsidR="005C390B" w:rsidRPr="005542D9" w14:paraId="69B8D424" w14:textId="77777777" w:rsidTr="00915AC5">
        <w:tc>
          <w:tcPr>
            <w:tcW w:w="1135" w:type="dxa"/>
            <w:vMerge/>
          </w:tcPr>
          <w:p w14:paraId="10331674"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12F109E1"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В</w:t>
            </w:r>
            <w:r w:rsidRPr="005542D9">
              <w:rPr>
                <w:rFonts w:ascii="Times New Roman" w:eastAsia="SchoolBookSanPin" w:hAnsi="Times New Roman" w:cs="Times New Roman"/>
                <w:sz w:val="24"/>
                <w:szCs w:val="24"/>
              </w:rPr>
              <w:t>ычислять соотношения между площадями поверхностей и объёмами подобных тел,</w:t>
            </w:r>
            <w:r w:rsidRPr="005542D9">
              <w:rPr>
                <w:rFonts w:ascii="Times New Roman" w:eastAsia="Times New Roman" w:hAnsi="Times New Roman" w:cs="Times New Roman"/>
                <w:color w:val="333333"/>
                <w:sz w:val="24"/>
                <w:szCs w:val="24"/>
              </w:rPr>
              <w:t xml:space="preserve"> </w:t>
            </w:r>
            <w:r w:rsidRPr="005542D9">
              <w:rPr>
                <w:rFonts w:ascii="Times New Roman" w:eastAsia="SchoolBookSanPin" w:hAnsi="Times New Roman" w:cs="Times New Roman"/>
                <w:sz w:val="24"/>
                <w:szCs w:val="24"/>
              </w:rPr>
              <w:t>изображать изучаемые фигуры от руки и с применением простых чертёжных инструментов</w:t>
            </w:r>
          </w:p>
        </w:tc>
        <w:tc>
          <w:tcPr>
            <w:tcW w:w="3685" w:type="dxa"/>
          </w:tcPr>
          <w:p w14:paraId="4414B6E2"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 самостоятельная работа, зачет, устный опрос</w:t>
            </w:r>
          </w:p>
        </w:tc>
      </w:tr>
      <w:tr w:rsidR="005C390B" w:rsidRPr="005542D9" w14:paraId="7DDD9E77" w14:textId="77777777" w:rsidTr="00915AC5">
        <w:tc>
          <w:tcPr>
            <w:tcW w:w="1135" w:type="dxa"/>
            <w:vMerge/>
          </w:tcPr>
          <w:p w14:paraId="72AF5353"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4B1C86B8"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В</w:t>
            </w:r>
            <w:r w:rsidRPr="005542D9">
              <w:rPr>
                <w:rFonts w:ascii="Times New Roman" w:eastAsia="SchoolBookSanPin" w:hAnsi="Times New Roman" w:cs="Times New Roman"/>
                <w:sz w:val="24"/>
                <w:szCs w:val="24"/>
              </w:rPr>
              <w:t>ыполнять (выносные) плоские чертежи из рисунков простых объёмных фигур: вид сверху, сбоку, снизу; строить сечения тел вращения</w:t>
            </w:r>
          </w:p>
        </w:tc>
        <w:tc>
          <w:tcPr>
            <w:tcW w:w="3685" w:type="dxa"/>
          </w:tcPr>
          <w:p w14:paraId="20692C85"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 самостоятельная работа</w:t>
            </w:r>
          </w:p>
        </w:tc>
      </w:tr>
      <w:tr w:rsidR="005C390B" w:rsidRPr="005542D9" w14:paraId="5D8CCAA3" w14:textId="77777777" w:rsidTr="00915AC5">
        <w:tc>
          <w:tcPr>
            <w:tcW w:w="1135" w:type="dxa"/>
            <w:vMerge/>
          </w:tcPr>
          <w:p w14:paraId="3A152541"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5843095A"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И</w:t>
            </w:r>
            <w:r w:rsidRPr="005542D9">
              <w:rPr>
                <w:rFonts w:ascii="Times New Roman" w:eastAsia="SchoolBookSanPin" w:hAnsi="Times New Roman" w:cs="Times New Roman"/>
                <w:sz w:val="24"/>
                <w:szCs w:val="24"/>
              </w:rPr>
              <w:t>звлекать, интерпретировать и преобразовывать информацию о пространственных геометрических фигурах, представленную на чертежах и рисунках</w:t>
            </w:r>
          </w:p>
        </w:tc>
        <w:tc>
          <w:tcPr>
            <w:tcW w:w="3685" w:type="dxa"/>
          </w:tcPr>
          <w:p w14:paraId="1ECA9A43"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 проверочная работа, зачет</w:t>
            </w:r>
          </w:p>
        </w:tc>
      </w:tr>
      <w:tr w:rsidR="005C390B" w:rsidRPr="005542D9" w14:paraId="23500B28" w14:textId="77777777" w:rsidTr="00915AC5">
        <w:tc>
          <w:tcPr>
            <w:tcW w:w="1135" w:type="dxa"/>
            <w:vMerge/>
          </w:tcPr>
          <w:p w14:paraId="7D46C84C"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1F7EF9D5"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О</w:t>
            </w:r>
            <w:r w:rsidRPr="005542D9">
              <w:rPr>
                <w:rFonts w:ascii="Times New Roman" w:eastAsia="SchoolBookSanPin" w:hAnsi="Times New Roman" w:cs="Times New Roman"/>
                <w:sz w:val="24"/>
                <w:szCs w:val="24"/>
              </w:rPr>
              <w:t>перировать понятием вектор в пространстве;</w:t>
            </w:r>
          </w:p>
          <w:p w14:paraId="65431B58" w14:textId="77777777" w:rsidR="005C390B" w:rsidRPr="005542D9" w:rsidRDefault="005C390B" w:rsidP="00F752F7">
            <w:pPr>
              <w:jc w:val="both"/>
              <w:rPr>
                <w:rFonts w:ascii="Times New Roman" w:eastAsia="SchoolBookSanPin" w:hAnsi="Times New Roman" w:cs="Times New Roman"/>
                <w:sz w:val="24"/>
                <w:szCs w:val="24"/>
              </w:rPr>
            </w:pPr>
            <w:r w:rsidRPr="005542D9">
              <w:rPr>
                <w:rFonts w:ascii="Times New Roman" w:eastAsia="SchoolBookSanPin" w:hAnsi="Times New Roman" w:cs="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14:paraId="5A7CFD4C" w14:textId="77777777" w:rsidR="005C390B" w:rsidRPr="005542D9" w:rsidRDefault="005C390B" w:rsidP="00F752F7">
            <w:pPr>
              <w:jc w:val="both"/>
              <w:rPr>
                <w:rFonts w:ascii="Times New Roman" w:eastAsia="SchoolBookSanPin" w:hAnsi="Times New Roman" w:cs="Times New Roman"/>
                <w:sz w:val="24"/>
                <w:szCs w:val="24"/>
              </w:rPr>
            </w:pPr>
            <w:r w:rsidRPr="005542D9">
              <w:rPr>
                <w:rFonts w:ascii="Times New Roman" w:eastAsia="SchoolBookSanPin" w:hAnsi="Times New Roman" w:cs="Times New Roman"/>
                <w:sz w:val="24"/>
                <w:szCs w:val="24"/>
              </w:rPr>
              <w:t>применять правило параллелепипеда</w:t>
            </w:r>
          </w:p>
        </w:tc>
        <w:tc>
          <w:tcPr>
            <w:tcW w:w="3685" w:type="dxa"/>
          </w:tcPr>
          <w:p w14:paraId="080E2FE5"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 самостоятельная работа, зачет</w:t>
            </w:r>
          </w:p>
        </w:tc>
      </w:tr>
      <w:tr w:rsidR="005C390B" w:rsidRPr="005542D9" w14:paraId="2E30EFAF" w14:textId="77777777" w:rsidTr="00915AC5">
        <w:trPr>
          <w:trHeight w:val="646"/>
        </w:trPr>
        <w:tc>
          <w:tcPr>
            <w:tcW w:w="1135" w:type="dxa"/>
            <w:vMerge/>
          </w:tcPr>
          <w:p w14:paraId="50C8C264"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40D64D65"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bCs/>
                <w:color w:val="333333"/>
                <w:sz w:val="24"/>
                <w:szCs w:val="24"/>
              </w:rPr>
              <w:t>О</w:t>
            </w:r>
            <w:r w:rsidRPr="005542D9">
              <w:rPr>
                <w:rFonts w:ascii="Times New Roman" w:eastAsia="SchoolBookSanPin" w:hAnsi="Times New Roman" w:cs="Times New Roman"/>
                <w:sz w:val="24"/>
                <w:szCs w:val="24"/>
              </w:rPr>
              <w:t>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c>
          <w:tcPr>
            <w:tcW w:w="3685" w:type="dxa"/>
          </w:tcPr>
          <w:p w14:paraId="7863F813"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–проверочная работа, зачет</w:t>
            </w:r>
          </w:p>
        </w:tc>
      </w:tr>
      <w:tr w:rsidR="005C390B" w:rsidRPr="005542D9" w14:paraId="423B06CE" w14:textId="77777777" w:rsidTr="00915AC5">
        <w:tc>
          <w:tcPr>
            <w:tcW w:w="1135" w:type="dxa"/>
            <w:vMerge/>
          </w:tcPr>
          <w:p w14:paraId="2667CCF1"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772DEE26"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c>
          <w:tcPr>
            <w:tcW w:w="3685" w:type="dxa"/>
          </w:tcPr>
          <w:p w14:paraId="38161547"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Тематический – контрольная работа</w:t>
            </w:r>
          </w:p>
        </w:tc>
      </w:tr>
      <w:tr w:rsidR="005C390B" w:rsidRPr="005542D9" w14:paraId="1562D77D" w14:textId="77777777" w:rsidTr="00915AC5">
        <w:tc>
          <w:tcPr>
            <w:tcW w:w="1135" w:type="dxa"/>
            <w:vMerge/>
          </w:tcPr>
          <w:p w14:paraId="6D80E7A6"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0543AAD8" w14:textId="77777777" w:rsidR="005C390B" w:rsidRPr="005542D9" w:rsidRDefault="005C390B" w:rsidP="00F752F7">
            <w:pPr>
              <w:jc w:val="both"/>
              <w:rPr>
                <w:rFonts w:ascii="Times New Roman" w:hAnsi="Times New Roman" w:cs="Times New Roman"/>
                <w:color w:val="333333"/>
                <w:sz w:val="24"/>
                <w:szCs w:val="24"/>
              </w:rPr>
            </w:pPr>
            <w:r w:rsidRPr="005542D9">
              <w:rPr>
                <w:rFonts w:ascii="Times New Roman" w:eastAsia="Times New Roman" w:hAnsi="Times New Roman" w:cs="Times New Roman"/>
                <w:color w:val="333333"/>
                <w:sz w:val="24"/>
                <w:szCs w:val="24"/>
              </w:rPr>
              <w:t>З</w:t>
            </w:r>
            <w:r w:rsidRPr="005542D9">
              <w:rPr>
                <w:rFonts w:ascii="Times New Roman" w:hAnsi="Times New Roman" w:cs="Times New Roman"/>
                <w:color w:val="333333"/>
                <w:sz w:val="24"/>
                <w:szCs w:val="24"/>
              </w:rPr>
              <w:t xml:space="preserve">адавать плоскость уравнением в декартовой системе координат, </w:t>
            </w:r>
            <w:r w:rsidRPr="005542D9">
              <w:rPr>
                <w:rFonts w:ascii="Times New Roman" w:eastAsia="Times New Roman" w:hAnsi="Times New Roman" w:cs="Times New Roman"/>
                <w:color w:val="333333"/>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3685" w:type="dxa"/>
          </w:tcPr>
          <w:p w14:paraId="0FFDC45D"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 самостоятельная работа, зачет</w:t>
            </w:r>
          </w:p>
        </w:tc>
      </w:tr>
      <w:tr w:rsidR="005C390B" w:rsidRPr="005542D9" w14:paraId="40648781" w14:textId="77777777" w:rsidTr="00915AC5">
        <w:tc>
          <w:tcPr>
            <w:tcW w:w="1135" w:type="dxa"/>
            <w:vMerge/>
          </w:tcPr>
          <w:p w14:paraId="0BF196A1"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4E2C4527"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Решать простейшие геометрические задачи на применение векторно-координатного метода</w:t>
            </w:r>
          </w:p>
        </w:tc>
        <w:tc>
          <w:tcPr>
            <w:tcW w:w="3685" w:type="dxa"/>
          </w:tcPr>
          <w:p w14:paraId="1365B885"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 проверочная работа</w:t>
            </w:r>
          </w:p>
        </w:tc>
      </w:tr>
      <w:tr w:rsidR="005C390B" w:rsidRPr="005542D9" w14:paraId="03365EF5" w14:textId="77777777" w:rsidTr="00915AC5">
        <w:tc>
          <w:tcPr>
            <w:tcW w:w="1135" w:type="dxa"/>
            <w:vMerge/>
          </w:tcPr>
          <w:p w14:paraId="6BAF3AC0"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3C6DBE41"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Р</w:t>
            </w:r>
            <w:r w:rsidRPr="005542D9">
              <w:rPr>
                <w:rFonts w:ascii="Times New Roman" w:eastAsia="SchoolBookSanPin" w:hAnsi="Times New Roman" w:cs="Times New Roman"/>
                <w:sz w:val="24"/>
                <w:szCs w:val="24"/>
              </w:rPr>
              <w:t>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c>
          <w:tcPr>
            <w:tcW w:w="3685" w:type="dxa"/>
          </w:tcPr>
          <w:p w14:paraId="592889AC" w14:textId="62F368FF" w:rsidR="005C390B" w:rsidRPr="005542D9" w:rsidRDefault="005C390B" w:rsidP="00F752F7">
            <w:pPr>
              <w:jc w:val="both"/>
              <w:rPr>
                <w:rFonts w:ascii="Times New Roman" w:eastAsia="SchoolBookSanPin" w:hAnsi="Times New Roman" w:cs="Times New Roman"/>
                <w:color w:val="000000" w:themeColor="text1"/>
                <w:sz w:val="24"/>
                <w:szCs w:val="24"/>
              </w:rPr>
            </w:pPr>
            <w:r>
              <w:rPr>
                <w:rFonts w:ascii="Times New Roman" w:eastAsia="SchoolBookSanPin" w:hAnsi="Times New Roman" w:cs="Times New Roman"/>
                <w:color w:val="000000" w:themeColor="text1"/>
                <w:sz w:val="24"/>
                <w:szCs w:val="24"/>
              </w:rPr>
              <w:t xml:space="preserve">Текущий </w:t>
            </w:r>
            <w:r w:rsidR="00FE66B0">
              <w:rPr>
                <w:rFonts w:ascii="Times New Roman" w:eastAsia="SchoolBookSanPin" w:hAnsi="Times New Roman"/>
                <w:color w:val="000000" w:themeColor="text1"/>
                <w:sz w:val="24"/>
                <w:szCs w:val="24"/>
              </w:rPr>
              <w:t xml:space="preserve">– </w:t>
            </w:r>
            <w:r w:rsidR="00FE66B0" w:rsidRPr="005542D9">
              <w:rPr>
                <w:rFonts w:ascii="Times New Roman" w:eastAsia="SchoolBookSanPin" w:hAnsi="Times New Roman" w:cs="Times New Roman"/>
                <w:color w:val="000000" w:themeColor="text1"/>
                <w:sz w:val="24"/>
                <w:szCs w:val="24"/>
              </w:rPr>
              <w:t>самостоятельная работа</w:t>
            </w:r>
          </w:p>
        </w:tc>
      </w:tr>
      <w:tr w:rsidR="005C390B" w:rsidRPr="005542D9" w14:paraId="0E6C6265" w14:textId="77777777" w:rsidTr="00915AC5">
        <w:tc>
          <w:tcPr>
            <w:tcW w:w="1135" w:type="dxa"/>
            <w:vMerge/>
          </w:tcPr>
          <w:p w14:paraId="57E59DD1"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1EE43957"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SchoolBookSanPi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tc>
        <w:tc>
          <w:tcPr>
            <w:tcW w:w="3685" w:type="dxa"/>
          </w:tcPr>
          <w:p w14:paraId="347883FD" w14:textId="6CA63BBA"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 самостоятельная работа</w:t>
            </w:r>
            <w:r w:rsidR="00FE66B0">
              <w:rPr>
                <w:rFonts w:ascii="Times New Roman" w:eastAsia="SchoolBookSanPin" w:hAnsi="Times New Roman" w:cs="Times New Roman"/>
                <w:color w:val="000000" w:themeColor="text1"/>
                <w:sz w:val="24"/>
                <w:szCs w:val="24"/>
              </w:rPr>
              <w:t>,</w:t>
            </w:r>
            <w:r w:rsidR="00FE66B0">
              <w:rPr>
                <w:rFonts w:ascii="Times New Roman" w:eastAsia="SchoolBookSanPin" w:hAnsi="Times New Roman"/>
                <w:color w:val="000000" w:themeColor="text1"/>
                <w:sz w:val="24"/>
                <w:szCs w:val="24"/>
              </w:rPr>
              <w:t xml:space="preserve"> т</w:t>
            </w:r>
            <w:r w:rsidR="00FE66B0" w:rsidRPr="005542D9">
              <w:rPr>
                <w:rFonts w:ascii="Times New Roman" w:eastAsia="SchoolBookSanPin" w:hAnsi="Times New Roman" w:cs="Times New Roman"/>
                <w:color w:val="000000" w:themeColor="text1"/>
                <w:sz w:val="24"/>
                <w:szCs w:val="24"/>
              </w:rPr>
              <w:t>естирование</w:t>
            </w:r>
          </w:p>
        </w:tc>
      </w:tr>
      <w:tr w:rsidR="005C390B" w:rsidRPr="005542D9" w14:paraId="5B6654F4" w14:textId="77777777" w:rsidTr="00915AC5">
        <w:tc>
          <w:tcPr>
            <w:tcW w:w="1135" w:type="dxa"/>
            <w:vMerge/>
          </w:tcPr>
          <w:p w14:paraId="6F077C3A"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0D35BE7A"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Приводить примеры математических закономерностей в природе и жизни, распознавать проявление законов геометрии в искусстве</w:t>
            </w:r>
          </w:p>
        </w:tc>
        <w:tc>
          <w:tcPr>
            <w:tcW w:w="3685" w:type="dxa"/>
          </w:tcPr>
          <w:p w14:paraId="61D8F61B" w14:textId="77777777" w:rsidR="005C390B" w:rsidRPr="005542D9" w:rsidRDefault="005C390B" w:rsidP="00F752F7">
            <w:pPr>
              <w:jc w:val="both"/>
              <w:rPr>
                <w:rFonts w:ascii="Times New Roman" w:eastAsia="SchoolBookSanPin" w:hAnsi="Times New Roman" w:cs="Times New Roman"/>
                <w:color w:val="000000" w:themeColor="text1"/>
                <w:sz w:val="24"/>
                <w:szCs w:val="24"/>
              </w:rPr>
            </w:pPr>
            <w:r w:rsidRPr="005542D9">
              <w:rPr>
                <w:rFonts w:ascii="Times New Roman" w:eastAsia="SchoolBookSanPin" w:hAnsi="Times New Roman" w:cs="Times New Roman"/>
                <w:color w:val="000000" w:themeColor="text1"/>
                <w:sz w:val="24"/>
                <w:szCs w:val="24"/>
              </w:rPr>
              <w:t>Текущий – устный опрос</w:t>
            </w:r>
          </w:p>
        </w:tc>
      </w:tr>
      <w:tr w:rsidR="005C390B" w:rsidRPr="005542D9" w14:paraId="36EBA976" w14:textId="77777777" w:rsidTr="00915AC5">
        <w:tc>
          <w:tcPr>
            <w:tcW w:w="1135" w:type="dxa"/>
            <w:vMerge/>
          </w:tcPr>
          <w:p w14:paraId="7FD60B19" w14:textId="77777777" w:rsidR="005C390B" w:rsidRPr="005542D9" w:rsidRDefault="005C390B" w:rsidP="00915AC5">
            <w:pPr>
              <w:rPr>
                <w:rFonts w:ascii="Times New Roman" w:eastAsia="SchoolBookSanPin" w:hAnsi="Times New Roman" w:cs="Times New Roman"/>
                <w:sz w:val="24"/>
                <w:szCs w:val="24"/>
              </w:rPr>
            </w:pPr>
          </w:p>
        </w:tc>
        <w:tc>
          <w:tcPr>
            <w:tcW w:w="6237" w:type="dxa"/>
          </w:tcPr>
          <w:p w14:paraId="5174C4F4" w14:textId="77777777" w:rsidR="005C390B" w:rsidRPr="005542D9" w:rsidRDefault="005C390B" w:rsidP="00F752F7">
            <w:pPr>
              <w:spacing w:beforeAutospacing="1"/>
              <w:jc w:val="both"/>
              <w:rPr>
                <w:rFonts w:ascii="Times New Roman" w:eastAsia="Times New Roman" w:hAnsi="Times New Roman" w:cs="Times New Roman"/>
                <w:color w:val="333333"/>
                <w:sz w:val="24"/>
                <w:szCs w:val="24"/>
              </w:rPr>
            </w:pPr>
            <w:r w:rsidRPr="005542D9">
              <w:rPr>
                <w:rFonts w:ascii="Times New Roman" w:eastAsia="Times New Roman" w:hAnsi="Times New Roman" w:cs="Times New Roman"/>
                <w:color w:val="333333"/>
                <w:sz w:val="24"/>
                <w:szCs w:val="24"/>
              </w:rPr>
              <w:t>П</w:t>
            </w:r>
            <w:r w:rsidRPr="005542D9">
              <w:rPr>
                <w:rFonts w:ascii="Times New Roman" w:eastAsia="SchoolBookSanPin" w:hAnsi="Times New Roman" w:cs="Times New Roman"/>
                <w:sz w:val="24"/>
                <w:szCs w:val="24"/>
              </w:rPr>
              <w:t>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3685" w:type="dxa"/>
          </w:tcPr>
          <w:p w14:paraId="07B49CAF" w14:textId="07195B80" w:rsidR="005C390B" w:rsidRPr="005542D9" w:rsidRDefault="001B2BCC" w:rsidP="00F752F7">
            <w:pPr>
              <w:jc w:val="both"/>
              <w:rPr>
                <w:rFonts w:ascii="Times New Roman" w:eastAsia="SchoolBookSanPin" w:hAnsi="Times New Roman" w:cs="Times New Roman"/>
                <w:color w:val="000000" w:themeColor="text1"/>
                <w:sz w:val="24"/>
                <w:szCs w:val="24"/>
              </w:rPr>
            </w:pPr>
            <w:r>
              <w:rPr>
                <w:rFonts w:ascii="Times New Roman" w:eastAsia="SchoolBookSanPin" w:hAnsi="Times New Roman" w:cs="Times New Roman"/>
                <w:color w:val="000000" w:themeColor="text1"/>
                <w:sz w:val="24"/>
                <w:szCs w:val="24"/>
              </w:rPr>
              <w:t>Итоговый</w:t>
            </w:r>
            <w:r w:rsidR="005C390B">
              <w:rPr>
                <w:rFonts w:ascii="Times New Roman" w:eastAsia="SchoolBookSanPin" w:hAnsi="Times New Roman" w:cs="Times New Roman"/>
                <w:color w:val="000000" w:themeColor="text1"/>
                <w:sz w:val="24"/>
                <w:szCs w:val="24"/>
              </w:rPr>
              <w:t xml:space="preserve"> </w:t>
            </w:r>
            <w:r w:rsidR="005C390B">
              <w:rPr>
                <w:rFonts w:ascii="Times New Roman" w:eastAsia="SchoolBookSanPin" w:hAnsi="Times New Roman"/>
                <w:color w:val="000000" w:themeColor="text1"/>
                <w:sz w:val="24"/>
                <w:szCs w:val="24"/>
              </w:rPr>
              <w:t xml:space="preserve">– </w:t>
            </w:r>
            <w:r w:rsidR="005C390B">
              <w:rPr>
                <w:rFonts w:ascii="Times New Roman" w:eastAsia="SchoolBookSanPin" w:hAnsi="Times New Roman" w:cs="Times New Roman"/>
                <w:color w:val="000000" w:themeColor="text1"/>
                <w:sz w:val="24"/>
                <w:szCs w:val="24"/>
              </w:rPr>
              <w:t>контрольная работа</w:t>
            </w:r>
          </w:p>
        </w:tc>
      </w:tr>
    </w:tbl>
    <w:p w14:paraId="09D0DD13" w14:textId="77777777" w:rsidR="005C390B" w:rsidRPr="005542D9" w:rsidRDefault="005C390B" w:rsidP="005C390B">
      <w:pPr>
        <w:spacing w:after="0" w:line="240" w:lineRule="auto"/>
        <w:rPr>
          <w:rFonts w:ascii="Times New Roman" w:hAnsi="Times New Roman" w:cs="Times New Roman"/>
          <w:sz w:val="24"/>
          <w:szCs w:val="24"/>
        </w:rPr>
      </w:pPr>
    </w:p>
    <w:p w14:paraId="4A178408" w14:textId="77777777" w:rsidR="005C390B" w:rsidRPr="003A3A88" w:rsidRDefault="005C390B" w:rsidP="002E1BBA">
      <w:pPr>
        <w:spacing w:after="0" w:line="240" w:lineRule="auto"/>
        <w:jc w:val="center"/>
        <w:rPr>
          <w:rFonts w:ascii="Times New Roman" w:hAnsi="Times New Roman" w:cs="Times New Roman"/>
          <w:sz w:val="24"/>
          <w:szCs w:val="24"/>
        </w:rPr>
      </w:pPr>
    </w:p>
    <w:sectPr w:rsidR="005C390B" w:rsidRPr="003A3A88" w:rsidSect="00920560">
      <w:pgSz w:w="11906" w:h="16838"/>
      <w:pgMar w:top="426"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26"/>
    <w:rsid w:val="000A4AA2"/>
    <w:rsid w:val="000C0C6D"/>
    <w:rsid w:val="000D174B"/>
    <w:rsid w:val="00105B2D"/>
    <w:rsid w:val="00160A9A"/>
    <w:rsid w:val="00166CB5"/>
    <w:rsid w:val="0019238F"/>
    <w:rsid w:val="001B2BCC"/>
    <w:rsid w:val="00281278"/>
    <w:rsid w:val="002E1BBA"/>
    <w:rsid w:val="003A3A88"/>
    <w:rsid w:val="004417F4"/>
    <w:rsid w:val="00446E0A"/>
    <w:rsid w:val="00471F0C"/>
    <w:rsid w:val="004978D6"/>
    <w:rsid w:val="00541637"/>
    <w:rsid w:val="00594CCE"/>
    <w:rsid w:val="00596AF6"/>
    <w:rsid w:val="005A4487"/>
    <w:rsid w:val="005A5E6B"/>
    <w:rsid w:val="005C390B"/>
    <w:rsid w:val="005D49E9"/>
    <w:rsid w:val="0062613D"/>
    <w:rsid w:val="00631F09"/>
    <w:rsid w:val="006A38A4"/>
    <w:rsid w:val="006E4C37"/>
    <w:rsid w:val="006F2928"/>
    <w:rsid w:val="008721B0"/>
    <w:rsid w:val="00887146"/>
    <w:rsid w:val="008E611D"/>
    <w:rsid w:val="008F512E"/>
    <w:rsid w:val="00920560"/>
    <w:rsid w:val="0092389B"/>
    <w:rsid w:val="009434B6"/>
    <w:rsid w:val="009E6A00"/>
    <w:rsid w:val="009F545B"/>
    <w:rsid w:val="00A040C4"/>
    <w:rsid w:val="00A86918"/>
    <w:rsid w:val="00B253F9"/>
    <w:rsid w:val="00B37826"/>
    <w:rsid w:val="00B47189"/>
    <w:rsid w:val="00B81799"/>
    <w:rsid w:val="00B9175C"/>
    <w:rsid w:val="00BA15DF"/>
    <w:rsid w:val="00C7130E"/>
    <w:rsid w:val="00CD1226"/>
    <w:rsid w:val="00CE654F"/>
    <w:rsid w:val="00D53C3B"/>
    <w:rsid w:val="00D63F8C"/>
    <w:rsid w:val="00DA344A"/>
    <w:rsid w:val="00DD18DF"/>
    <w:rsid w:val="00E2565A"/>
    <w:rsid w:val="00EB4454"/>
    <w:rsid w:val="00EC12AD"/>
    <w:rsid w:val="00F55797"/>
    <w:rsid w:val="00F752F7"/>
    <w:rsid w:val="00FA2A23"/>
    <w:rsid w:val="00FA2DF8"/>
    <w:rsid w:val="00FE66B0"/>
    <w:rsid w:val="00FF1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38E1"/>
  <w15:docId w15:val="{B81DD9FC-EA0E-4095-899D-4AB186DD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2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5D49E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D4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6247">
      <w:bodyDiv w:val="1"/>
      <w:marLeft w:val="0"/>
      <w:marRight w:val="0"/>
      <w:marTop w:val="0"/>
      <w:marBottom w:val="0"/>
      <w:divBdr>
        <w:top w:val="none" w:sz="0" w:space="0" w:color="auto"/>
        <w:left w:val="none" w:sz="0" w:space="0" w:color="auto"/>
        <w:bottom w:val="none" w:sz="0" w:space="0" w:color="auto"/>
        <w:right w:val="none" w:sz="0" w:space="0" w:color="auto"/>
      </w:divBdr>
    </w:div>
    <w:div w:id="196354528">
      <w:bodyDiv w:val="1"/>
      <w:marLeft w:val="0"/>
      <w:marRight w:val="0"/>
      <w:marTop w:val="0"/>
      <w:marBottom w:val="0"/>
      <w:divBdr>
        <w:top w:val="none" w:sz="0" w:space="0" w:color="auto"/>
        <w:left w:val="none" w:sz="0" w:space="0" w:color="auto"/>
        <w:bottom w:val="none" w:sz="0" w:space="0" w:color="auto"/>
        <w:right w:val="none" w:sz="0" w:space="0" w:color="auto"/>
      </w:divBdr>
    </w:div>
    <w:div w:id="328024656">
      <w:bodyDiv w:val="1"/>
      <w:marLeft w:val="0"/>
      <w:marRight w:val="0"/>
      <w:marTop w:val="0"/>
      <w:marBottom w:val="0"/>
      <w:divBdr>
        <w:top w:val="none" w:sz="0" w:space="0" w:color="auto"/>
        <w:left w:val="none" w:sz="0" w:space="0" w:color="auto"/>
        <w:bottom w:val="none" w:sz="0" w:space="0" w:color="auto"/>
        <w:right w:val="none" w:sz="0" w:space="0" w:color="auto"/>
      </w:divBdr>
    </w:div>
    <w:div w:id="427773113">
      <w:bodyDiv w:val="1"/>
      <w:marLeft w:val="0"/>
      <w:marRight w:val="0"/>
      <w:marTop w:val="0"/>
      <w:marBottom w:val="0"/>
      <w:divBdr>
        <w:top w:val="none" w:sz="0" w:space="0" w:color="auto"/>
        <w:left w:val="none" w:sz="0" w:space="0" w:color="auto"/>
        <w:bottom w:val="none" w:sz="0" w:space="0" w:color="auto"/>
        <w:right w:val="none" w:sz="0" w:space="0" w:color="auto"/>
      </w:divBdr>
    </w:div>
    <w:div w:id="464470868">
      <w:bodyDiv w:val="1"/>
      <w:marLeft w:val="0"/>
      <w:marRight w:val="0"/>
      <w:marTop w:val="0"/>
      <w:marBottom w:val="0"/>
      <w:divBdr>
        <w:top w:val="none" w:sz="0" w:space="0" w:color="auto"/>
        <w:left w:val="none" w:sz="0" w:space="0" w:color="auto"/>
        <w:bottom w:val="none" w:sz="0" w:space="0" w:color="auto"/>
        <w:right w:val="none" w:sz="0" w:space="0" w:color="auto"/>
      </w:divBdr>
    </w:div>
    <w:div w:id="692918421">
      <w:bodyDiv w:val="1"/>
      <w:marLeft w:val="0"/>
      <w:marRight w:val="0"/>
      <w:marTop w:val="0"/>
      <w:marBottom w:val="0"/>
      <w:divBdr>
        <w:top w:val="none" w:sz="0" w:space="0" w:color="auto"/>
        <w:left w:val="none" w:sz="0" w:space="0" w:color="auto"/>
        <w:bottom w:val="none" w:sz="0" w:space="0" w:color="auto"/>
        <w:right w:val="none" w:sz="0" w:space="0" w:color="auto"/>
      </w:divBdr>
    </w:div>
    <w:div w:id="967122112">
      <w:bodyDiv w:val="1"/>
      <w:marLeft w:val="0"/>
      <w:marRight w:val="0"/>
      <w:marTop w:val="0"/>
      <w:marBottom w:val="0"/>
      <w:divBdr>
        <w:top w:val="none" w:sz="0" w:space="0" w:color="auto"/>
        <w:left w:val="none" w:sz="0" w:space="0" w:color="auto"/>
        <w:bottom w:val="none" w:sz="0" w:space="0" w:color="auto"/>
        <w:right w:val="none" w:sz="0" w:space="0" w:color="auto"/>
      </w:divBdr>
    </w:div>
    <w:div w:id="1188251817">
      <w:bodyDiv w:val="1"/>
      <w:marLeft w:val="0"/>
      <w:marRight w:val="0"/>
      <w:marTop w:val="0"/>
      <w:marBottom w:val="0"/>
      <w:divBdr>
        <w:top w:val="none" w:sz="0" w:space="0" w:color="auto"/>
        <w:left w:val="none" w:sz="0" w:space="0" w:color="auto"/>
        <w:bottom w:val="none" w:sz="0" w:space="0" w:color="auto"/>
        <w:right w:val="none" w:sz="0" w:space="0" w:color="auto"/>
      </w:divBdr>
    </w:div>
    <w:div w:id="1485850551">
      <w:bodyDiv w:val="1"/>
      <w:marLeft w:val="0"/>
      <w:marRight w:val="0"/>
      <w:marTop w:val="0"/>
      <w:marBottom w:val="0"/>
      <w:divBdr>
        <w:top w:val="none" w:sz="0" w:space="0" w:color="auto"/>
        <w:left w:val="none" w:sz="0" w:space="0" w:color="auto"/>
        <w:bottom w:val="none" w:sz="0" w:space="0" w:color="auto"/>
        <w:right w:val="none" w:sz="0" w:space="0" w:color="auto"/>
      </w:divBdr>
    </w:div>
    <w:div w:id="1579945705">
      <w:bodyDiv w:val="1"/>
      <w:marLeft w:val="0"/>
      <w:marRight w:val="0"/>
      <w:marTop w:val="0"/>
      <w:marBottom w:val="0"/>
      <w:divBdr>
        <w:top w:val="none" w:sz="0" w:space="0" w:color="auto"/>
        <w:left w:val="none" w:sz="0" w:space="0" w:color="auto"/>
        <w:bottom w:val="none" w:sz="0" w:space="0" w:color="auto"/>
        <w:right w:val="none" w:sz="0" w:space="0" w:color="auto"/>
      </w:divBdr>
    </w:div>
    <w:div w:id="1737892771">
      <w:bodyDiv w:val="1"/>
      <w:marLeft w:val="0"/>
      <w:marRight w:val="0"/>
      <w:marTop w:val="0"/>
      <w:marBottom w:val="0"/>
      <w:divBdr>
        <w:top w:val="none" w:sz="0" w:space="0" w:color="auto"/>
        <w:left w:val="none" w:sz="0" w:space="0" w:color="auto"/>
        <w:bottom w:val="none" w:sz="0" w:space="0" w:color="auto"/>
        <w:right w:val="none" w:sz="0" w:space="0" w:color="auto"/>
      </w:divBdr>
    </w:div>
    <w:div w:id="20511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1E5C4-443B-4409-B31A-0482B151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Дмитрий Г</cp:lastModifiedBy>
  <cp:revision>6</cp:revision>
  <cp:lastPrinted>2023-08-22T06:05:00Z</cp:lastPrinted>
  <dcterms:created xsi:type="dcterms:W3CDTF">2023-08-28T05:37:00Z</dcterms:created>
  <dcterms:modified xsi:type="dcterms:W3CDTF">2023-09-07T17:43:00Z</dcterms:modified>
</cp:coreProperties>
</file>